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B2" w:rsidRDefault="00CC346D" w:rsidP="00AF0B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i/>
          <w:noProof/>
          <w:color w:val="00B050"/>
          <w:sz w:val="48"/>
          <w:szCs w:val="4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355600</wp:posOffset>
            </wp:positionV>
            <wp:extent cx="2209800" cy="1914525"/>
            <wp:effectExtent l="0" t="0" r="0" b="0"/>
            <wp:wrapTight wrapText="bothSides">
              <wp:wrapPolygon edited="0">
                <wp:start x="6890" y="3869"/>
                <wp:lineTo x="1862" y="6878"/>
                <wp:lineTo x="1862" y="7737"/>
                <wp:lineTo x="745" y="11176"/>
                <wp:lineTo x="1676" y="14615"/>
                <wp:lineTo x="1676" y="15045"/>
                <wp:lineTo x="2421" y="18054"/>
                <wp:lineTo x="4469" y="21493"/>
                <wp:lineTo x="19366" y="21493"/>
                <wp:lineTo x="21041" y="19773"/>
                <wp:lineTo x="21041" y="19343"/>
                <wp:lineTo x="19366" y="18054"/>
                <wp:lineTo x="20110" y="14615"/>
                <wp:lineTo x="20483" y="10746"/>
                <wp:lineTo x="17876" y="7093"/>
                <wp:lineTo x="11172" y="4728"/>
                <wp:lineTo x="7821" y="3869"/>
                <wp:lineTo x="6890" y="3869"/>
              </wp:wrapPolygon>
            </wp:wrapTight>
            <wp:docPr id="1" name="Рисунок 1" descr="C:\Users\Vita\Downloads\ді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\Downloads\ді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B2" w:rsidRPr="00F902B2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uk-UA"/>
        </w:rPr>
        <w:t>Забавлянки для найменших</w:t>
      </w:r>
    </w:p>
    <w:p w:rsidR="00F902B2" w:rsidRPr="00F902B2" w:rsidRDefault="00F902B2" w:rsidP="00CC346D">
      <w:pPr>
        <w:spacing w:line="240" w:lineRule="auto"/>
        <w:ind w:left="2124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uk-UA"/>
        </w:rPr>
      </w:pPr>
      <w:r w:rsidRPr="00F902B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uk-UA"/>
        </w:rPr>
        <w:t>Шановні батьки!</w:t>
      </w:r>
    </w:p>
    <w:p w:rsidR="00F902B2" w:rsidRPr="00F902B2" w:rsidRDefault="00F902B2" w:rsidP="00F902B2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 яких забавляють, у період свого найпотужнішого розумового, психічного і фізичного розвитку отримують надзв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ичайно важливий творчий поштовх</w:t>
      </w: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>. Адже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забавлянки збагачені джерелом словесної, муз</w:t>
      </w:r>
      <w:r w:rsidR="00AF0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ичної та драматичної творчості </w:t>
      </w: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здатність формувати потужний творчий потенціал, зокрема й музичні здібності. Відтак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процесі дитячого виховання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забавлянкам треба приділяти якомога більше уваги.</w:t>
      </w:r>
    </w:p>
    <w:p w:rsidR="00F902B2" w:rsidRPr="00F902B2" w:rsidRDefault="00F902B2" w:rsidP="00F902B2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забавлянок дітей можна розважати, збуджувати їхній інтерес до творчості, розвивати емоційність, спостережливість, тощо.</w:t>
      </w:r>
      <w:r w:rsidR="00AF0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Окрім того, забавлянки мають і</w:t>
      </w: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практично-побутове значення: заспокоюють дитину або ж навпаки активізують її, викликають бадьорий настрій,почуття радості, любові, фізичного та душевного комфорту.</w:t>
      </w:r>
    </w:p>
    <w:p w:rsidR="001069EF" w:rsidRPr="00AF0B71" w:rsidRDefault="00F902B2" w:rsidP="00AF0B71">
      <w:pPr>
        <w:spacing w:before="100" w:beforeAutospacing="1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 забавлянок має віршовану форму, що дає змогу зацікави</w:t>
      </w:r>
      <w:r w:rsidR="00AF0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дитину, сприяти розвитку її </w:t>
      </w: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>уяви та мислення. Зазвичай</w:t>
      </w:r>
      <w:r w:rsidR="00AF0B7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90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забавлянки ритмічно промовляють, не використовуючи сталу мелодію. Утім, їх можна виконувати на прості  мелодії  як пісеньки, поєднуючи з мімікою, жестами та елементами гри. </w:t>
      </w:r>
    </w:p>
    <w:p w:rsidR="00A35194" w:rsidRPr="00AF4E6B" w:rsidRDefault="001069EF" w:rsidP="00AF4E6B">
      <w:pPr>
        <w:spacing w:before="100" w:beforeAutospacing="1" w:after="240"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  <w:sectPr w:rsidR="00A35194" w:rsidRPr="00AF4E6B" w:rsidSect="00AF0B71">
          <w:pgSz w:w="11906" w:h="16838"/>
          <w:pgMar w:top="1134" w:right="1134" w:bottom="1134" w:left="1134" w:header="709" w:footer="709" w:gutter="0"/>
          <w:pgBorders w:offsetFrom="page">
            <w:top w:val="musicNotes" w:sz="16" w:space="24" w:color="00B050"/>
            <w:left w:val="musicNotes" w:sz="16" w:space="24" w:color="00B050"/>
            <w:bottom w:val="musicNotes" w:sz="16" w:space="24" w:color="00B050"/>
            <w:right w:val="musicNotes" w:sz="16" w:space="24" w:color="00B050"/>
          </w:pgBorders>
          <w:cols w:space="708"/>
          <w:docGrid w:linePitch="360"/>
        </w:sectPr>
      </w:pPr>
      <w:r w:rsidRPr="00AF4E6B">
        <w:rPr>
          <w:rStyle w:val="a4"/>
          <w:rFonts w:ascii="Times New Roman" w:hAnsi="Times New Roman" w:cs="Times New Roman"/>
          <w:i/>
          <w:color w:val="FF0000"/>
          <w:sz w:val="36"/>
          <w:szCs w:val="36"/>
        </w:rPr>
        <w:t xml:space="preserve">Ігри </w:t>
      </w:r>
      <w:r w:rsidR="00A35194" w:rsidRPr="00AF4E6B">
        <w:rPr>
          <w:rStyle w:val="a4"/>
          <w:rFonts w:ascii="Times New Roman" w:hAnsi="Times New Roman" w:cs="Times New Roman"/>
          <w:i/>
          <w:color w:val="FF0000"/>
          <w:sz w:val="36"/>
          <w:szCs w:val="36"/>
        </w:rPr>
        <w:t>з ручками і пальчиками:</w:t>
      </w:r>
      <w:r w:rsidR="00A35194" w:rsidRPr="00AF4E6B">
        <w:rPr>
          <w:rFonts w:ascii="Times New Roman" w:hAnsi="Times New Roman" w:cs="Times New Roman"/>
          <w:i/>
          <w:color w:val="FF0000"/>
          <w:sz w:val="36"/>
          <w:szCs w:val="36"/>
        </w:rPr>
        <w:br/>
      </w:r>
    </w:p>
    <w:p w:rsidR="00AF0B71" w:rsidRDefault="00AF0B71" w:rsidP="00AF0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1" w:rsidRDefault="00A35194" w:rsidP="00AF0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8E">
        <w:rPr>
          <w:rFonts w:ascii="Times New Roman" w:hAnsi="Times New Roman" w:cs="Times New Roman"/>
          <w:sz w:val="28"/>
          <w:szCs w:val="28"/>
        </w:rPr>
        <w:t>Тосі, тосі, тосі,</w:t>
      </w:r>
      <w:r w:rsidRPr="000E6A8E">
        <w:rPr>
          <w:rFonts w:ascii="Times New Roman" w:hAnsi="Times New Roman" w:cs="Times New Roman"/>
          <w:sz w:val="28"/>
          <w:szCs w:val="28"/>
        </w:rPr>
        <w:br/>
        <w:t>Де ходили - в гості.</w:t>
      </w:r>
      <w:r w:rsidRPr="000E6A8E">
        <w:rPr>
          <w:rFonts w:ascii="Times New Roman" w:hAnsi="Times New Roman" w:cs="Times New Roman"/>
          <w:sz w:val="28"/>
          <w:szCs w:val="28"/>
        </w:rPr>
        <w:br/>
        <w:t>Що їли - кашку</w:t>
      </w:r>
      <w:r w:rsidRPr="000E6A8E">
        <w:rPr>
          <w:rFonts w:ascii="Times New Roman" w:hAnsi="Times New Roman" w:cs="Times New Roman"/>
          <w:sz w:val="28"/>
          <w:szCs w:val="28"/>
        </w:rPr>
        <w:br/>
        <w:t>Що пили - малашку,</w:t>
      </w:r>
      <w:r w:rsidRPr="000E6A8E">
        <w:rPr>
          <w:rFonts w:ascii="Times New Roman" w:hAnsi="Times New Roman" w:cs="Times New Roman"/>
          <w:sz w:val="28"/>
          <w:szCs w:val="28"/>
        </w:rPr>
        <w:br/>
        <w:t xml:space="preserve">Кашка смачненька, </w:t>
      </w:r>
      <w:r w:rsidRPr="000E6A8E">
        <w:rPr>
          <w:rFonts w:ascii="Times New Roman" w:hAnsi="Times New Roman" w:cs="Times New Roman"/>
          <w:sz w:val="28"/>
          <w:szCs w:val="28"/>
        </w:rPr>
        <w:br/>
        <w:t>Малашка - ріденька.</w:t>
      </w:r>
      <w:r w:rsidRPr="000E6A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</w:t>
      </w:r>
      <w:r w:rsidRPr="000E6A8E">
        <w:rPr>
          <w:rFonts w:ascii="Times New Roman" w:hAnsi="Times New Roman" w:cs="Times New Roman"/>
          <w:sz w:val="28"/>
          <w:szCs w:val="28"/>
        </w:rPr>
        <w:br/>
        <w:t xml:space="preserve">Пальчик, пальчик, де ти був? </w:t>
      </w:r>
    </w:p>
    <w:p w:rsidR="00AF0B71" w:rsidRDefault="00AF0B71" w:rsidP="00AF0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71">
        <w:rPr>
          <w:rFonts w:ascii="Times New Roman" w:hAnsi="Times New Roman" w:cs="Times New Roman"/>
          <w:i/>
          <w:sz w:val="28"/>
          <w:szCs w:val="28"/>
        </w:rPr>
        <w:t>(</w:t>
      </w:r>
      <w:r w:rsidR="00A35194" w:rsidRPr="00AF0B71">
        <w:rPr>
          <w:rFonts w:ascii="Times New Roman" w:hAnsi="Times New Roman" w:cs="Times New Roman"/>
          <w:i/>
          <w:sz w:val="28"/>
          <w:szCs w:val="28"/>
        </w:rPr>
        <w:t>беремо мізинчик)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 xml:space="preserve">Я з цим братцем </w:t>
      </w:r>
      <w:r>
        <w:rPr>
          <w:rFonts w:ascii="Times New Roman" w:hAnsi="Times New Roman" w:cs="Times New Roman"/>
          <w:sz w:val="28"/>
          <w:szCs w:val="28"/>
        </w:rPr>
        <w:t xml:space="preserve">в ліс ходив, </w:t>
      </w:r>
    </w:p>
    <w:p w:rsidR="00AF0B71" w:rsidRDefault="00AF0B71" w:rsidP="00AF0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71">
        <w:rPr>
          <w:rFonts w:ascii="Times New Roman" w:hAnsi="Times New Roman" w:cs="Times New Roman"/>
          <w:i/>
          <w:sz w:val="28"/>
          <w:szCs w:val="28"/>
        </w:rPr>
        <w:t>(беремо безіменни</w:t>
      </w:r>
      <w:r w:rsidR="00A35194" w:rsidRPr="00AF0B71">
        <w:rPr>
          <w:rFonts w:ascii="Times New Roman" w:hAnsi="Times New Roman" w:cs="Times New Roman"/>
          <w:i/>
          <w:sz w:val="28"/>
          <w:szCs w:val="28"/>
        </w:rPr>
        <w:t>й пальчик)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 xml:space="preserve">А з цим братцем борщ варив, </w:t>
      </w:r>
      <w:r w:rsidR="00A35194" w:rsidRPr="00AF0B71">
        <w:rPr>
          <w:rFonts w:ascii="Times New Roman" w:hAnsi="Times New Roman" w:cs="Times New Roman"/>
          <w:i/>
          <w:sz w:val="28"/>
          <w:szCs w:val="28"/>
        </w:rPr>
        <w:t>(беремо середній пальчик)</w:t>
      </w:r>
      <w:r>
        <w:rPr>
          <w:rFonts w:ascii="Times New Roman" w:hAnsi="Times New Roman" w:cs="Times New Roman"/>
          <w:sz w:val="28"/>
          <w:szCs w:val="28"/>
        </w:rPr>
        <w:br/>
        <w:t xml:space="preserve">А з цим кашу куштував, </w:t>
      </w:r>
    </w:p>
    <w:p w:rsidR="00A35194" w:rsidRDefault="00AF0B71" w:rsidP="00AF0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71">
        <w:rPr>
          <w:rFonts w:ascii="Times New Roman" w:hAnsi="Times New Roman" w:cs="Times New Roman"/>
          <w:i/>
          <w:sz w:val="28"/>
          <w:szCs w:val="28"/>
        </w:rPr>
        <w:t>(</w:t>
      </w:r>
      <w:r w:rsidR="00A35194" w:rsidRPr="00AF0B71">
        <w:rPr>
          <w:rFonts w:ascii="Times New Roman" w:hAnsi="Times New Roman" w:cs="Times New Roman"/>
          <w:i/>
          <w:sz w:val="28"/>
          <w:szCs w:val="28"/>
        </w:rPr>
        <w:t>беремо вказівний пальчик)</w:t>
      </w:r>
      <w:r>
        <w:rPr>
          <w:rFonts w:ascii="Times New Roman" w:hAnsi="Times New Roman" w:cs="Times New Roman"/>
          <w:sz w:val="28"/>
          <w:szCs w:val="28"/>
        </w:rPr>
        <w:br/>
        <w:t>А з найбільши</w:t>
      </w:r>
      <w:r w:rsidR="00A35194" w:rsidRPr="000E6A8E">
        <w:rPr>
          <w:rFonts w:ascii="Times New Roman" w:hAnsi="Times New Roman" w:cs="Times New Roman"/>
          <w:sz w:val="28"/>
          <w:szCs w:val="28"/>
        </w:rPr>
        <w:t>м заспівав, заспі</w:t>
      </w:r>
      <w:r>
        <w:rPr>
          <w:rFonts w:ascii="Times New Roman" w:hAnsi="Times New Roman" w:cs="Times New Roman"/>
          <w:sz w:val="28"/>
          <w:szCs w:val="28"/>
        </w:rPr>
        <w:t xml:space="preserve">вав. </w:t>
      </w:r>
      <w:r w:rsidRPr="00AF0B71">
        <w:rPr>
          <w:rFonts w:ascii="Times New Roman" w:hAnsi="Times New Roman" w:cs="Times New Roman"/>
          <w:i/>
          <w:sz w:val="28"/>
          <w:szCs w:val="28"/>
        </w:rPr>
        <w:t>(беремо великий пальчик)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</w:r>
      <w:r w:rsidR="00A35194">
        <w:rPr>
          <w:rFonts w:ascii="Times New Roman" w:hAnsi="Times New Roman" w:cs="Times New Roman"/>
          <w:sz w:val="28"/>
          <w:szCs w:val="28"/>
        </w:rPr>
        <w:t>***</w:t>
      </w:r>
    </w:p>
    <w:p w:rsidR="00F61355" w:rsidRPr="00A35194" w:rsidRDefault="00F61355" w:rsidP="00AF0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55" w:rsidRDefault="00F61355" w:rsidP="00F61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Ладки, ладоньки, ладусі, </w:t>
      </w:r>
    </w:p>
    <w:p w:rsidR="00A35194" w:rsidRDefault="00F61355" w:rsidP="00F61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були </w:t>
      </w:r>
      <w:r w:rsidR="00A35194" w:rsidRPr="000E6A8E">
        <w:rPr>
          <w:rFonts w:ascii="Times New Roman" w:hAnsi="Times New Roman" w:cs="Times New Roman"/>
          <w:sz w:val="28"/>
          <w:szCs w:val="28"/>
        </w:rPr>
        <w:t>ви?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 xml:space="preserve">- У бабусі. 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Що їли?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Оладки.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З чим оладки?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Із медком, із солодким молочком.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А де мед</w:t>
      </w:r>
      <w:r>
        <w:rPr>
          <w:rFonts w:ascii="Times New Roman" w:hAnsi="Times New Roman" w:cs="Times New Roman"/>
          <w:sz w:val="28"/>
          <w:szCs w:val="28"/>
        </w:rPr>
        <w:t>ок брали?</w:t>
      </w:r>
      <w:r>
        <w:rPr>
          <w:rFonts w:ascii="Times New Roman" w:hAnsi="Times New Roman" w:cs="Times New Roman"/>
          <w:sz w:val="28"/>
          <w:szCs w:val="28"/>
        </w:rPr>
        <w:br/>
        <w:t>- В бджілок діставали</w:t>
      </w:r>
      <w:r w:rsidR="00A35194" w:rsidRPr="000E6A8E">
        <w:rPr>
          <w:rFonts w:ascii="Times New Roman" w:hAnsi="Times New Roman" w:cs="Times New Roman"/>
          <w:sz w:val="28"/>
          <w:szCs w:val="28"/>
        </w:rPr>
        <w:t>.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У саду зеленому, під рясними кленами.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Під кленами,</w:t>
      </w:r>
      <w:r>
        <w:rPr>
          <w:rFonts w:ascii="Times New Roman" w:hAnsi="Times New Roman" w:cs="Times New Roman"/>
          <w:sz w:val="28"/>
          <w:szCs w:val="28"/>
        </w:rPr>
        <w:t xml:space="preserve"> під липами, де ягоди розсипані</w:t>
      </w:r>
      <w:r w:rsidR="00A35194" w:rsidRPr="000E6A8E">
        <w:rPr>
          <w:rFonts w:ascii="Times New Roman" w:hAnsi="Times New Roman" w:cs="Times New Roman"/>
          <w:sz w:val="28"/>
          <w:szCs w:val="28"/>
        </w:rPr>
        <w:t>.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Хто розсипав?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Гуси.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Хто збере?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 Бабуся.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-Хто поїст</w:t>
      </w:r>
      <w:r w:rsidR="00AF0B71">
        <w:rPr>
          <w:rFonts w:ascii="Times New Roman" w:hAnsi="Times New Roman" w:cs="Times New Roman"/>
          <w:sz w:val="28"/>
          <w:szCs w:val="28"/>
        </w:rPr>
        <w:t xml:space="preserve">ь? </w:t>
      </w:r>
      <w:r w:rsidR="00AF0B71">
        <w:rPr>
          <w:rFonts w:ascii="Times New Roman" w:hAnsi="Times New Roman" w:cs="Times New Roman"/>
          <w:sz w:val="28"/>
          <w:szCs w:val="28"/>
        </w:rPr>
        <w:br/>
        <w:t>- (Ім</w:t>
      </w:r>
      <w:r w:rsidR="00AF0B71" w:rsidRPr="00F61355">
        <w:rPr>
          <w:rFonts w:ascii="Times New Roman" w:hAnsi="Times New Roman" w:cs="Times New Roman"/>
          <w:sz w:val="28"/>
          <w:szCs w:val="28"/>
        </w:rPr>
        <w:t>’</w:t>
      </w:r>
      <w:r w:rsidR="00AF0B71">
        <w:rPr>
          <w:rFonts w:ascii="Times New Roman" w:hAnsi="Times New Roman" w:cs="Times New Roman"/>
          <w:sz w:val="28"/>
          <w:szCs w:val="28"/>
        </w:rPr>
        <w:t>я лялюсі) - малесеньк</w:t>
      </w:r>
      <w:r w:rsidR="00A35194" w:rsidRPr="000E6A8E">
        <w:rPr>
          <w:rFonts w:ascii="Times New Roman" w:hAnsi="Times New Roman" w:cs="Times New Roman"/>
          <w:sz w:val="28"/>
          <w:szCs w:val="28"/>
        </w:rPr>
        <w:t>а дитинка.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</w:r>
      <w:r w:rsidR="00A35194" w:rsidRPr="000E6A8E">
        <w:rPr>
          <w:rFonts w:ascii="Times New Roman" w:hAnsi="Times New Roman" w:cs="Times New Roman"/>
          <w:sz w:val="28"/>
          <w:szCs w:val="28"/>
        </w:rPr>
        <w:br/>
      </w:r>
      <w:r w:rsidR="00A35194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</w:r>
      <w:r w:rsidR="00A35194">
        <w:rPr>
          <w:rFonts w:ascii="Times New Roman" w:hAnsi="Times New Roman" w:cs="Times New Roman"/>
          <w:sz w:val="28"/>
          <w:szCs w:val="28"/>
        </w:rPr>
        <w:t xml:space="preserve">Іде коза </w:t>
      </w:r>
      <w:r w:rsidR="0081773C">
        <w:rPr>
          <w:rFonts w:ascii="Times New Roman" w:hAnsi="Times New Roman" w:cs="Times New Roman"/>
          <w:sz w:val="28"/>
          <w:szCs w:val="28"/>
          <w:lang w:val="ru-RU"/>
        </w:rPr>
        <w:t>рогата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Д</w:t>
      </w:r>
      <w:r w:rsidR="00AF0B71">
        <w:rPr>
          <w:rFonts w:ascii="Times New Roman" w:hAnsi="Times New Roman" w:cs="Times New Roman"/>
          <w:sz w:val="28"/>
          <w:szCs w:val="28"/>
        </w:rPr>
        <w:t>о діточок маляточок .</w:t>
      </w:r>
      <w:r w:rsidR="00AF0B71">
        <w:rPr>
          <w:rFonts w:ascii="Times New Roman" w:hAnsi="Times New Roman" w:cs="Times New Roman"/>
          <w:sz w:val="28"/>
          <w:szCs w:val="28"/>
        </w:rPr>
        <w:br/>
        <w:t>Ніженьками "туп-туп",</w:t>
      </w:r>
      <w:r w:rsidR="00AF0B71">
        <w:rPr>
          <w:rFonts w:ascii="Times New Roman" w:hAnsi="Times New Roman" w:cs="Times New Roman"/>
          <w:sz w:val="28"/>
          <w:szCs w:val="28"/>
        </w:rPr>
        <w:br/>
        <w:t>Віченькам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35194" w:rsidRPr="000E6A8E">
        <w:rPr>
          <w:rFonts w:ascii="Times New Roman" w:hAnsi="Times New Roman" w:cs="Times New Roman"/>
          <w:sz w:val="28"/>
          <w:szCs w:val="28"/>
        </w:rPr>
        <w:t>"луп-луп",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Хто лиш сосочку с</w:t>
      </w:r>
      <w:r w:rsidR="0081773C">
        <w:rPr>
          <w:rFonts w:ascii="Times New Roman" w:hAnsi="Times New Roman" w:cs="Times New Roman"/>
          <w:sz w:val="28"/>
          <w:szCs w:val="28"/>
        </w:rPr>
        <w:t>мокче,</w:t>
      </w:r>
      <w:r w:rsidR="0081773C">
        <w:rPr>
          <w:rFonts w:ascii="Times New Roman" w:hAnsi="Times New Roman" w:cs="Times New Roman"/>
          <w:sz w:val="28"/>
          <w:szCs w:val="28"/>
        </w:rPr>
        <w:br/>
        <w:t>Молочка хто не п’</w:t>
      </w:r>
      <w:r w:rsidR="00A35194" w:rsidRPr="000E6A8E">
        <w:rPr>
          <w:rFonts w:ascii="Times New Roman" w:hAnsi="Times New Roman" w:cs="Times New Roman"/>
          <w:sz w:val="28"/>
          <w:szCs w:val="28"/>
        </w:rPr>
        <w:t>є,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Того буцну прийду,</w:t>
      </w:r>
      <w:r w:rsidR="00A35194" w:rsidRPr="000E6A8E">
        <w:rPr>
          <w:rFonts w:ascii="Times New Roman" w:hAnsi="Times New Roman" w:cs="Times New Roman"/>
          <w:sz w:val="28"/>
          <w:szCs w:val="28"/>
        </w:rPr>
        <w:br/>
        <w:t>На ріжки посаджу.</w:t>
      </w:r>
    </w:p>
    <w:p w:rsidR="00F61355" w:rsidRDefault="00F61355" w:rsidP="00A35194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55" w:rsidRDefault="00F61355" w:rsidP="00A35194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5194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597535</wp:posOffset>
            </wp:positionV>
            <wp:extent cx="6767195" cy="5067300"/>
            <wp:effectExtent l="0" t="0" r="0" b="0"/>
            <wp:wrapTight wrapText="bothSides">
              <wp:wrapPolygon edited="0">
                <wp:start x="1520" y="487"/>
                <wp:lineTo x="1338" y="3654"/>
                <wp:lineTo x="1399" y="18352"/>
                <wp:lineTo x="1642" y="18677"/>
                <wp:lineTo x="2311" y="18677"/>
                <wp:lineTo x="2128" y="19083"/>
                <wp:lineTo x="2128" y="20869"/>
                <wp:lineTo x="2493" y="21275"/>
                <wp:lineTo x="2128" y="21519"/>
                <wp:lineTo x="18728" y="21519"/>
                <wp:lineTo x="18606" y="21356"/>
                <wp:lineTo x="18546" y="21275"/>
                <wp:lineTo x="19883" y="21275"/>
                <wp:lineTo x="19762" y="20220"/>
                <wp:lineTo x="15566" y="19976"/>
                <wp:lineTo x="16478" y="19814"/>
                <wp:lineTo x="16843" y="19326"/>
                <wp:lineTo x="16600" y="18677"/>
                <wp:lineTo x="19579" y="18677"/>
                <wp:lineTo x="20126" y="18514"/>
                <wp:lineTo x="20066" y="15753"/>
                <wp:lineTo x="19883" y="15023"/>
                <wp:lineTo x="19701" y="14698"/>
                <wp:lineTo x="19640" y="13967"/>
                <wp:lineTo x="19518" y="13480"/>
                <wp:lineTo x="19883" y="12262"/>
                <wp:lineTo x="19883" y="12180"/>
                <wp:lineTo x="19944" y="12180"/>
                <wp:lineTo x="20005" y="11125"/>
                <wp:lineTo x="20066" y="8120"/>
                <wp:lineTo x="19822" y="7633"/>
                <wp:lineTo x="19336" y="6983"/>
                <wp:lineTo x="19397" y="5684"/>
                <wp:lineTo x="20005" y="4466"/>
                <wp:lineTo x="20126" y="650"/>
                <wp:lineTo x="19762" y="487"/>
                <wp:lineTo x="17147" y="487"/>
                <wp:lineTo x="1520" y="487"/>
              </wp:wrapPolygon>
            </wp:wrapTight>
            <wp:docPr id="2" name="Рисунок 5" descr="C:\Users\Vita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a\Downloads\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EFD"/>
                        </a:clrFrom>
                        <a:clrTo>
                          <a:srgbClr val="FA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61355" w:rsidRDefault="00A35194" w:rsidP="00F61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35194" w:rsidRPr="000E6A8E" w:rsidRDefault="00A35194" w:rsidP="00F613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A8E">
        <w:rPr>
          <w:rFonts w:ascii="Times New Roman" w:hAnsi="Times New Roman" w:cs="Times New Roman"/>
          <w:sz w:val="28"/>
          <w:szCs w:val="28"/>
        </w:rPr>
        <w:t>Раз-і-два – ішли качата,</w:t>
      </w:r>
      <w:r w:rsidRPr="000E6A8E">
        <w:rPr>
          <w:rFonts w:ascii="Times New Roman" w:hAnsi="Times New Roman" w:cs="Times New Roman"/>
          <w:sz w:val="28"/>
          <w:szCs w:val="28"/>
        </w:rPr>
        <w:br/>
        <w:t>Три-чотири – до води.</w:t>
      </w:r>
      <w:r w:rsidRPr="000E6A8E">
        <w:rPr>
          <w:rFonts w:ascii="Times New Roman" w:hAnsi="Times New Roman" w:cs="Times New Roman"/>
          <w:sz w:val="28"/>
          <w:szCs w:val="28"/>
        </w:rPr>
        <w:br/>
        <w:t>Плентався за ними п`ятий,</w:t>
      </w:r>
      <w:r w:rsidRPr="000E6A8E">
        <w:rPr>
          <w:rFonts w:ascii="Times New Roman" w:hAnsi="Times New Roman" w:cs="Times New Roman"/>
          <w:sz w:val="28"/>
          <w:szCs w:val="28"/>
        </w:rPr>
        <w:br/>
        <w:t>Шостий теж і</w:t>
      </w:r>
      <w:r w:rsidR="00AF0B71">
        <w:rPr>
          <w:rFonts w:ascii="Times New Roman" w:hAnsi="Times New Roman" w:cs="Times New Roman"/>
          <w:sz w:val="28"/>
          <w:szCs w:val="28"/>
        </w:rPr>
        <w:t>шов туди.</w:t>
      </w:r>
      <w:r w:rsidR="00AF0B71">
        <w:rPr>
          <w:rFonts w:ascii="Times New Roman" w:hAnsi="Times New Roman" w:cs="Times New Roman"/>
          <w:sz w:val="28"/>
          <w:szCs w:val="28"/>
        </w:rPr>
        <w:br/>
        <w:t>Сьомий дуже притомивс</w:t>
      </w:r>
      <w:r w:rsidRPr="000E6A8E">
        <w:rPr>
          <w:rFonts w:ascii="Times New Roman" w:hAnsi="Times New Roman" w:cs="Times New Roman"/>
          <w:sz w:val="28"/>
          <w:szCs w:val="28"/>
        </w:rPr>
        <w:t>я,</w:t>
      </w:r>
      <w:r w:rsidRPr="000E6A8E">
        <w:rPr>
          <w:rFonts w:ascii="Times New Roman" w:hAnsi="Times New Roman" w:cs="Times New Roman"/>
          <w:sz w:val="28"/>
          <w:szCs w:val="28"/>
        </w:rPr>
        <w:br/>
        <w:t>Восьмий на дорозі всівся,</w:t>
      </w:r>
      <w:r w:rsidRPr="000E6A8E">
        <w:rPr>
          <w:rFonts w:ascii="Times New Roman" w:hAnsi="Times New Roman" w:cs="Times New Roman"/>
          <w:sz w:val="28"/>
          <w:szCs w:val="28"/>
        </w:rPr>
        <w:br/>
        <w:t>А дев`ятий всіх догнав.</w:t>
      </w:r>
      <w:r w:rsidRPr="000E6A8E">
        <w:rPr>
          <w:rFonts w:ascii="Times New Roman" w:hAnsi="Times New Roman" w:cs="Times New Roman"/>
          <w:sz w:val="28"/>
          <w:szCs w:val="28"/>
        </w:rPr>
        <w:br/>
        <w:t>А десятий загубився з переляку запищав,</w:t>
      </w:r>
      <w:r w:rsidRPr="000E6A8E">
        <w:rPr>
          <w:rFonts w:ascii="Times New Roman" w:hAnsi="Times New Roman" w:cs="Times New Roman"/>
          <w:sz w:val="28"/>
          <w:szCs w:val="28"/>
        </w:rPr>
        <w:br/>
        <w:t>Не пищи, а доганяй, своїх друзів відшукай</w:t>
      </w:r>
      <w:r w:rsidR="00F61355">
        <w:rPr>
          <w:rFonts w:ascii="Times New Roman" w:hAnsi="Times New Roman" w:cs="Times New Roman"/>
          <w:sz w:val="28"/>
          <w:szCs w:val="28"/>
        </w:rPr>
        <w:t>.</w:t>
      </w:r>
    </w:p>
    <w:p w:rsidR="00A35194" w:rsidRDefault="00A35194" w:rsidP="00A35194">
      <w:pPr>
        <w:rPr>
          <w:rFonts w:ascii="Times New Roman" w:hAnsi="Times New Roman" w:cs="Times New Roman"/>
          <w:sz w:val="28"/>
          <w:szCs w:val="28"/>
          <w:lang w:val="ru-RU"/>
        </w:rPr>
        <w:sectPr w:rsidR="00A35194" w:rsidSect="00AF0B71">
          <w:type w:val="continuous"/>
          <w:pgSz w:w="11906" w:h="16838"/>
          <w:pgMar w:top="1134" w:right="1134" w:bottom="1134" w:left="1134" w:header="709" w:footer="709" w:gutter="0"/>
          <w:pgBorders w:offsetFrom="page">
            <w:top w:val="musicNotes" w:sz="16" w:space="24" w:color="00B050"/>
            <w:left w:val="musicNotes" w:sz="16" w:space="24" w:color="00B050"/>
            <w:bottom w:val="musicNotes" w:sz="16" w:space="24" w:color="00B050"/>
            <w:right w:val="musicNotes" w:sz="16" w:space="24" w:color="00B050"/>
          </w:pgBorders>
          <w:cols w:num="2" w:space="708"/>
          <w:docGrid w:linePitch="360"/>
        </w:sectPr>
      </w:pPr>
    </w:p>
    <w:p w:rsidR="00A35194" w:rsidRPr="00A35194" w:rsidRDefault="00A35194" w:rsidP="00A35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5194" w:rsidRPr="00A35194" w:rsidRDefault="00A35194" w:rsidP="00A35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5194" w:rsidRPr="00A35194" w:rsidRDefault="00A35194" w:rsidP="00A35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2B2" w:rsidRPr="00A35194" w:rsidRDefault="00F902B2" w:rsidP="00F902B2">
      <w:pPr>
        <w:spacing w:line="240" w:lineRule="auto"/>
        <w:ind w:left="213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902B2" w:rsidRPr="00F902B2" w:rsidRDefault="00F902B2" w:rsidP="001069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346D" w:rsidRPr="00AF0B71" w:rsidRDefault="00F61355" w:rsidP="00A351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519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31750</wp:posOffset>
            </wp:positionV>
            <wp:extent cx="6995795" cy="5238115"/>
            <wp:effectExtent l="19050" t="0" r="0" b="0"/>
            <wp:wrapTight wrapText="bothSides">
              <wp:wrapPolygon edited="0">
                <wp:start x="-59" y="0"/>
                <wp:lineTo x="-59" y="21524"/>
                <wp:lineTo x="21586" y="21524"/>
                <wp:lineTo x="21586" y="0"/>
                <wp:lineTo x="-59" y="0"/>
              </wp:wrapPolygon>
            </wp:wrapTight>
            <wp:docPr id="8" name="Рисунок 4" descr="C:\Users\Vita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a\Downloads\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1ED"/>
                        </a:clrFrom>
                        <a:clrTo>
                          <a:srgbClr val="F6F1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52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46D" w:rsidRPr="00AF0B71" w:rsidRDefault="00CC346D" w:rsidP="00A351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5194" w:rsidRPr="00F61355" w:rsidRDefault="000E6A8E" w:rsidP="00F613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br/>
      </w:r>
      <w:r w:rsidRPr="000E6A8E">
        <w:rPr>
          <w:rFonts w:ascii="Times New Roman" w:hAnsi="Times New Roman" w:cs="Times New Roman"/>
          <w:sz w:val="28"/>
          <w:szCs w:val="28"/>
        </w:rPr>
        <w:br/>
      </w:r>
      <w:r w:rsidR="00CC346D" w:rsidRPr="00F61355">
        <w:rPr>
          <w:rFonts w:ascii="Times New Roman" w:hAnsi="Times New Roman" w:cs="Times New Roman"/>
          <w:b/>
          <w:i/>
          <w:color w:val="FF0000"/>
          <w:sz w:val="36"/>
          <w:szCs w:val="28"/>
          <w:lang w:val="en-US"/>
        </w:rPr>
        <w:t>Грайтеся із своєю малечею!</w:t>
      </w:r>
    </w:p>
    <w:p w:rsidR="00A35194" w:rsidRPr="00A35194" w:rsidRDefault="00A3519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35194" w:rsidRPr="00A35194" w:rsidSect="006B1731">
      <w:type w:val="continuous"/>
      <w:pgSz w:w="11906" w:h="16838"/>
      <w:pgMar w:top="850" w:right="850" w:bottom="850" w:left="1417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5F" w:rsidRDefault="00C3455F" w:rsidP="00A35194">
      <w:pPr>
        <w:spacing w:line="240" w:lineRule="auto"/>
      </w:pPr>
      <w:r>
        <w:separator/>
      </w:r>
    </w:p>
  </w:endnote>
  <w:endnote w:type="continuationSeparator" w:id="1">
    <w:p w:rsidR="00C3455F" w:rsidRDefault="00C3455F" w:rsidP="00A35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5F" w:rsidRDefault="00C3455F" w:rsidP="00A35194">
      <w:pPr>
        <w:spacing w:line="240" w:lineRule="auto"/>
      </w:pPr>
      <w:r>
        <w:separator/>
      </w:r>
    </w:p>
  </w:footnote>
  <w:footnote w:type="continuationSeparator" w:id="1">
    <w:p w:rsidR="00C3455F" w:rsidRDefault="00C3455F" w:rsidP="00A351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AC"/>
    <w:rsid w:val="00096D54"/>
    <w:rsid w:val="000E6A8E"/>
    <w:rsid w:val="001069EF"/>
    <w:rsid w:val="00214544"/>
    <w:rsid w:val="002430A3"/>
    <w:rsid w:val="00256E26"/>
    <w:rsid w:val="00297B31"/>
    <w:rsid w:val="00381B7B"/>
    <w:rsid w:val="004E557E"/>
    <w:rsid w:val="00551F9A"/>
    <w:rsid w:val="006B1731"/>
    <w:rsid w:val="0081773C"/>
    <w:rsid w:val="0085484A"/>
    <w:rsid w:val="009C4A37"/>
    <w:rsid w:val="00A35194"/>
    <w:rsid w:val="00AF0B71"/>
    <w:rsid w:val="00AF4E6B"/>
    <w:rsid w:val="00B44EAC"/>
    <w:rsid w:val="00C3455F"/>
    <w:rsid w:val="00CC346D"/>
    <w:rsid w:val="00D06C1F"/>
    <w:rsid w:val="00EC5516"/>
    <w:rsid w:val="00F61355"/>
    <w:rsid w:val="00F9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7d971,#0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6"/>
  </w:style>
  <w:style w:type="paragraph" w:styleId="3">
    <w:name w:val="heading 3"/>
    <w:basedOn w:val="a"/>
    <w:link w:val="30"/>
    <w:uiPriority w:val="9"/>
    <w:qFormat/>
    <w:rsid w:val="00B44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4EA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02B2"/>
    <w:rPr>
      <w:b/>
      <w:bCs/>
    </w:rPr>
  </w:style>
  <w:style w:type="character" w:styleId="a5">
    <w:name w:val="Emphasis"/>
    <w:basedOn w:val="a0"/>
    <w:uiPriority w:val="20"/>
    <w:qFormat/>
    <w:rsid w:val="00F902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0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3519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5194"/>
  </w:style>
  <w:style w:type="paragraph" w:styleId="aa">
    <w:name w:val="footer"/>
    <w:basedOn w:val="a"/>
    <w:link w:val="ab"/>
    <w:uiPriority w:val="99"/>
    <w:semiHidden/>
    <w:unhideWhenUsed/>
    <w:rsid w:val="00A35194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62E0-559A-4766-89A5-7BCE7960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User</cp:lastModifiedBy>
  <cp:revision>16</cp:revision>
  <dcterms:created xsi:type="dcterms:W3CDTF">2016-09-05T18:38:00Z</dcterms:created>
  <dcterms:modified xsi:type="dcterms:W3CDTF">2016-09-06T09:12:00Z</dcterms:modified>
</cp:coreProperties>
</file>