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04" w:rsidRPr="00293604" w:rsidRDefault="00293604" w:rsidP="00A22B33">
      <w:pPr>
        <w:spacing w:after="12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936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 моніторингу якості освіти</w:t>
      </w:r>
    </w:p>
    <w:p w:rsidR="0090723A" w:rsidRDefault="0090723A" w:rsidP="0090723A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4"/>
          <w:lang w:val="uk-UA" w:eastAsia="en-US"/>
        </w:rPr>
        <w:t xml:space="preserve">В травні місяці проведено моніторинг рівня сформованості компетенцій випускників за освітніми лініями інваріантної частини змісту дошкільної освіти. В ході контрольно-діагностичного обстеження на кінець 2018-2019 навчального року було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val="uk-UA" w:eastAsia="en-US"/>
        </w:rPr>
        <w:t xml:space="preserve">охоплено 124 дитини.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Зведені результати свідчать про наступне:</w:t>
      </w:r>
    </w:p>
    <w:p w:rsidR="00873A16" w:rsidRDefault="00873A16" w:rsidP="00A22B33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Освітня лінія «Особистість дитини»  </w:t>
      </w:r>
      <w:r>
        <w:rPr>
          <w:noProof/>
          <w:lang w:val="uk-UA" w:eastAsia="uk-UA"/>
        </w:rPr>
        <w:drawing>
          <wp:inline distT="0" distB="0" distL="0" distR="0" wp14:anchorId="7C1CF799" wp14:editId="7E53A8DB">
            <wp:extent cx="3932034" cy="1665027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3A16" w:rsidRDefault="00873A16" w:rsidP="00A22B33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2F83" w:rsidRDefault="00DE2F83" w:rsidP="00A22B33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73A16" w:rsidRDefault="00873A16" w:rsidP="00A22B33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лінія «Дитина в соціумі»</w:t>
      </w:r>
    </w:p>
    <w:p w:rsidR="00B50EB2" w:rsidRDefault="00B50EB2" w:rsidP="00A22B33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DD05008" wp14:editId="5B9B0F55">
            <wp:extent cx="3732663" cy="1705164"/>
            <wp:effectExtent l="0" t="0" r="127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0EB2" w:rsidRDefault="00B50EB2" w:rsidP="00BA2226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73A16" w:rsidRDefault="00873A16" w:rsidP="00A22B33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лінія «Дитина у природному довкіллі»</w:t>
      </w:r>
    </w:p>
    <w:p w:rsidR="00A22B33" w:rsidRPr="00BA2226" w:rsidRDefault="00B50EB2" w:rsidP="00BA2226">
      <w:pPr>
        <w:spacing w:after="12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DD05008" wp14:editId="5B9B0F55">
            <wp:extent cx="4183039" cy="1876283"/>
            <wp:effectExtent l="0" t="0" r="8255" b="1016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3A16" w:rsidRDefault="00873A16" w:rsidP="00A22B33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лінія «Дитина у світі культури»</w:t>
      </w:r>
    </w:p>
    <w:p w:rsidR="00873A16" w:rsidRDefault="00B50EB2" w:rsidP="00A22B33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DD05008" wp14:editId="5B9B0F55">
            <wp:extent cx="3971290" cy="1610436"/>
            <wp:effectExtent l="0" t="0" r="0" b="889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3A16" w:rsidRDefault="00873A16" w:rsidP="00A22B33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2B33" w:rsidRDefault="00A22B33" w:rsidP="00BA2226">
      <w:pPr>
        <w:tabs>
          <w:tab w:val="left" w:pos="3450"/>
          <w:tab w:val="center" w:pos="5244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73A16" w:rsidRDefault="00A22B33" w:rsidP="00A22B33">
      <w:pPr>
        <w:tabs>
          <w:tab w:val="left" w:pos="3450"/>
          <w:tab w:val="center" w:pos="5244"/>
        </w:tabs>
        <w:spacing w:after="12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3A16">
        <w:rPr>
          <w:rFonts w:ascii="Times New Roman" w:hAnsi="Times New Roman" w:cs="Times New Roman"/>
          <w:sz w:val="28"/>
          <w:szCs w:val="28"/>
          <w:lang w:val="uk-UA"/>
        </w:rPr>
        <w:t>Освітня лінія «Гра дитини»</w:t>
      </w:r>
    </w:p>
    <w:p w:rsidR="00873A16" w:rsidRDefault="00B50EB2" w:rsidP="00A22B33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DD05008" wp14:editId="5B9B0F55">
            <wp:extent cx="4278573" cy="1944522"/>
            <wp:effectExtent l="0" t="0" r="8255" b="1778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2226" w:rsidRDefault="00BA2226" w:rsidP="00A22B33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3A16" w:rsidRDefault="00873A16" w:rsidP="00A22B33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лінія «Дитина в сенсорно-пізнавальному просторі»</w:t>
      </w:r>
    </w:p>
    <w:p w:rsidR="00873A16" w:rsidRDefault="00B50EB2" w:rsidP="00A22B33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DD05008" wp14:editId="5B9B0F55">
            <wp:extent cx="3882788" cy="1814868"/>
            <wp:effectExtent l="0" t="0" r="3810" b="1397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2226" w:rsidRDefault="00BA2226" w:rsidP="00A22B33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3A16" w:rsidRDefault="00873A16" w:rsidP="00A22B33">
      <w:pPr>
        <w:spacing w:after="120" w:line="240" w:lineRule="auto"/>
        <w:ind w:firstLine="567"/>
        <w:contextualSpacing/>
        <w:jc w:val="center"/>
        <w:rPr>
          <w:noProof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лінія «Мовлення дитини»</w:t>
      </w:r>
    </w:p>
    <w:p w:rsidR="00B50EB2" w:rsidRPr="00FB055D" w:rsidRDefault="00B50EB2" w:rsidP="00A22B33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DD05008" wp14:editId="5B9B0F55">
            <wp:extent cx="4251277" cy="1739805"/>
            <wp:effectExtent l="0" t="0" r="0" b="1333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3A16" w:rsidRPr="00FB055D" w:rsidRDefault="00873A16" w:rsidP="00A22B33">
      <w:p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15BAC">
        <w:rPr>
          <w:rFonts w:ascii="Times New Roman" w:eastAsiaTheme="minorHAnsi" w:hAnsi="Times New Roman" w:cs="Times New Roman"/>
          <w:sz w:val="28"/>
          <w:szCs w:val="24"/>
          <w:lang w:val="uk-UA" w:eastAsia="en-US"/>
        </w:rPr>
        <w:t xml:space="preserve">Моніторинг рівня сформованості компетенцій </w:t>
      </w:r>
      <w:r>
        <w:rPr>
          <w:rFonts w:ascii="Times New Roman" w:eastAsiaTheme="minorHAnsi" w:hAnsi="Times New Roman" w:cs="Times New Roman"/>
          <w:sz w:val="28"/>
          <w:szCs w:val="24"/>
          <w:lang w:val="uk-UA" w:eastAsia="en-US"/>
        </w:rPr>
        <w:t>випускників</w:t>
      </w:r>
      <w:r w:rsidRPr="00615BAC">
        <w:rPr>
          <w:rFonts w:ascii="Times New Roman" w:eastAsiaTheme="minorHAnsi" w:hAnsi="Times New Roman" w:cs="Times New Roman"/>
          <w:sz w:val="28"/>
          <w:szCs w:val="24"/>
          <w:lang w:val="uk-UA" w:eastAsia="en-US"/>
        </w:rPr>
        <w:t xml:space="preserve"> за освітніми лініями</w:t>
      </w:r>
      <w:r>
        <w:rPr>
          <w:rFonts w:ascii="Times New Roman" w:eastAsiaTheme="minorHAnsi" w:hAnsi="Times New Roman" w:cs="Times New Roman"/>
          <w:sz w:val="28"/>
          <w:szCs w:val="24"/>
          <w:lang w:val="uk-UA" w:eastAsia="en-US"/>
        </w:rPr>
        <w:t xml:space="preserve"> </w:t>
      </w:r>
      <w:r w:rsidRPr="00615BAC">
        <w:rPr>
          <w:rFonts w:ascii="Times New Roman" w:eastAsiaTheme="minorHAnsi" w:hAnsi="Times New Roman" w:cs="Times New Roman"/>
          <w:sz w:val="28"/>
          <w:szCs w:val="24"/>
          <w:lang w:val="uk-UA" w:eastAsia="en-US"/>
        </w:rPr>
        <w:t xml:space="preserve">інваріантної частини змісту дошкільної освіти показав </w:t>
      </w:r>
      <w:r w:rsidRPr="00615BAC">
        <w:rPr>
          <w:rFonts w:ascii="Times New Roman" w:eastAsiaTheme="minorHAnsi" w:hAnsi="Times New Roman" w:cs="Times New Roman"/>
          <w:bCs/>
          <w:sz w:val="28"/>
          <w:szCs w:val="24"/>
          <w:lang w:val="uk-UA" w:eastAsia="en-US"/>
        </w:rPr>
        <w:t>успішне</w:t>
      </w:r>
      <w:r w:rsidR="00181B64">
        <w:rPr>
          <w:rFonts w:ascii="Times New Roman" w:eastAsiaTheme="minorHAnsi" w:hAnsi="Times New Roman" w:cs="Times New Roman"/>
          <w:bCs/>
          <w:sz w:val="28"/>
          <w:szCs w:val="24"/>
          <w:lang w:val="uk-UA" w:eastAsia="en-US"/>
        </w:rPr>
        <w:t xml:space="preserve">  </w:t>
      </w:r>
      <w:r w:rsidRPr="00615BAC">
        <w:rPr>
          <w:rFonts w:ascii="Times New Roman" w:eastAsiaTheme="minorHAnsi" w:hAnsi="Times New Roman" w:cs="Times New Roman"/>
          <w:sz w:val="28"/>
          <w:szCs w:val="24"/>
          <w:lang w:val="uk-UA" w:eastAsia="en-US"/>
        </w:rPr>
        <w:t xml:space="preserve">засвоєння освітніх </w:t>
      </w:r>
      <w:r w:rsidRPr="00FB055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завдань</w:t>
      </w:r>
      <w:r w:rsidR="00181B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B055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чинної програми для дітей від 2</w:t>
      </w:r>
      <w:r w:rsidR="00F04E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до 7 років «Дитина»</w:t>
      </w:r>
      <w:r w:rsidR="002653E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у групах № 6 та № 10</w:t>
      </w:r>
      <w:r w:rsidRPr="00FB055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На достатньому рівні виявились результати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="002653E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групах № 5,8,11</w:t>
      </w:r>
      <w:r w:rsidRPr="00FB055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873A16" w:rsidRPr="00FB055D" w:rsidRDefault="00873A16" w:rsidP="00A22B33">
      <w:p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FB055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Проте одним із пріоритетних напрямків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Pr="00FB055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роботі педагогів зі старшими дошкільниками</w:t>
      </w:r>
      <w:r w:rsidR="00181B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B055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було формування життєвої компетентності дошкільника, здійснення підготовки дітей до школи, соціалізація дитячої особистості, надання кваліфікованої допомоги дитині у формуванні елементарних навичок навчальної діяльності та адаптації до нових соціальних умов. Належне</w:t>
      </w:r>
      <w:r w:rsidR="002219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B055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місце в підготовці дітей до школи займали фронтальні інтегровані, комплексні, тематичні таіндивідуальні заняття. </w:t>
      </w:r>
      <w:r w:rsidRPr="00FB055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Організації виховання та розвитку дітей проводилась у розвивально-т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ематичному напрям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</w:t>
      </w:r>
      <w:r w:rsidRPr="00FB055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653E2" w:rsidRDefault="00B6174F" w:rsidP="00A22B33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44C3">
        <w:rPr>
          <w:rFonts w:ascii="Times New Roman" w:eastAsia="Times New Roman" w:hAnsi="Times New Roman" w:cs="Times New Roman"/>
          <w:sz w:val="28"/>
          <w:szCs w:val="28"/>
          <w:lang w:val="uk-UA"/>
        </w:rPr>
        <w:t>Одним із пріоритетних напрямів у роботі педагогів із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844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вихованцями старших груп № </w:t>
      </w:r>
      <w:r w:rsidR="002653E2">
        <w:rPr>
          <w:rFonts w:ascii="Times New Roman" w:eastAsia="Times New Roman" w:hAnsi="Times New Roman" w:cs="Times New Roman"/>
          <w:sz w:val="28"/>
          <w:szCs w:val="28"/>
          <w:lang w:val="uk-UA"/>
        </w:rPr>
        <w:t>5,6,8,10,11</w:t>
      </w:r>
      <w:r w:rsidRPr="00E844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було формування життєвої компетентності дошкільника, здійснення </w:t>
      </w:r>
      <w:r w:rsidRPr="00E844C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підготовки дітей до школи, соціалізація дитячої особистості, надання кваліфікованої допомоги дитині у формуванні елементарних навичок навчальної діяльності та адаптації до нових соціальних умов. Належне місце в підготовці дітей до школи займали фронтальні інтегровані, комплексні, темат</w:t>
      </w:r>
      <w:r w:rsidR="00265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ичні та індивідуальні заняття. </w:t>
      </w:r>
    </w:p>
    <w:p w:rsidR="00B6174F" w:rsidRDefault="00B6174F" w:rsidP="00A22B33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44C3">
        <w:rPr>
          <w:rFonts w:ascii="Times New Roman" w:eastAsia="Times New Roman" w:hAnsi="Times New Roman" w:cs="Times New Roman"/>
          <w:sz w:val="28"/>
          <w:szCs w:val="28"/>
          <w:lang w:val="uk-UA"/>
        </w:rPr>
        <w:t>Моніторинг стану г</w:t>
      </w:r>
      <w:r w:rsidR="002653E2">
        <w:rPr>
          <w:rFonts w:ascii="Times New Roman" w:eastAsia="Times New Roman" w:hAnsi="Times New Roman" w:cs="Times New Roman"/>
          <w:sz w:val="28"/>
          <w:szCs w:val="28"/>
          <w:lang w:val="uk-UA"/>
        </w:rPr>
        <w:t>отовності до шкільного навчання</w:t>
      </w:r>
      <w:r w:rsidRPr="00E844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дітей-випускників показав достатній рівень роботи педагогів по засвоєнню програмових вимог, в результаті чого якісний рівень знань дітей істотно змінився у порівнянні з початком року. </w:t>
      </w:r>
    </w:p>
    <w:p w:rsidR="002653E2" w:rsidRDefault="00B6174F" w:rsidP="00A22B33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44C3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Показники діагностичних обстежень свідчать про те</w:t>
      </w:r>
      <w:r w:rsidR="002653E2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вихованці-випускники</w:t>
      </w:r>
      <w:r w:rsidRPr="00E844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дошкільног</w:t>
      </w:r>
      <w:r w:rsidR="002653E2">
        <w:rPr>
          <w:rFonts w:ascii="Times New Roman" w:eastAsia="Times New Roman" w:hAnsi="Times New Roman" w:cs="Times New Roman"/>
          <w:sz w:val="28"/>
          <w:szCs w:val="28"/>
          <w:lang w:val="uk-UA"/>
        </w:rPr>
        <w:t>о закладу мають гарн</w:t>
      </w:r>
      <w:r w:rsidRPr="00E844C3">
        <w:rPr>
          <w:rFonts w:ascii="Times New Roman" w:eastAsia="Times New Roman" w:hAnsi="Times New Roman" w:cs="Times New Roman"/>
          <w:sz w:val="28"/>
          <w:szCs w:val="28"/>
          <w:lang w:val="uk-UA"/>
        </w:rPr>
        <w:t>і потенційні можливості в галузі розвитку пізнавальних процесів, у них сформовані навички навчаль</w:t>
      </w:r>
      <w:r w:rsidR="002653E2">
        <w:rPr>
          <w:rFonts w:ascii="Times New Roman" w:eastAsia="Times New Roman" w:hAnsi="Times New Roman" w:cs="Times New Roman"/>
          <w:sz w:val="28"/>
          <w:szCs w:val="28"/>
          <w:lang w:val="uk-UA"/>
        </w:rPr>
        <w:t>ної діяльності. Більшість дітей</w:t>
      </w:r>
      <w:r w:rsidRPr="00E844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мають достатній рівень саморегуляції і самостійності, уміють слухати і виконувати вказівки дорослого, контролювати себе, оцінювати свої відповіді й відповіді однолітків. Однак, серед обстежених, є діти з початковим рівнем розвитку, що свідчить про необхідність посилення роботи з дошкільниками на основі психологічних особливостей кожної дитини з урахуванням індивідуального та диференційованого підходу. Залишаються проблемними питання підвищення самооцінки дошкільників і рівня їхнього самоконтролю. Необхідно працювати також і над корекцією трив</w:t>
      </w:r>
      <w:r w:rsidR="002653E2">
        <w:rPr>
          <w:rFonts w:ascii="Times New Roman" w:eastAsia="Times New Roman" w:hAnsi="Times New Roman" w:cs="Times New Roman"/>
          <w:sz w:val="28"/>
          <w:szCs w:val="28"/>
          <w:lang w:val="uk-UA"/>
        </w:rPr>
        <w:t>ожності у старших дошкільників.</w:t>
      </w:r>
    </w:p>
    <w:p w:rsidR="002F4EA6" w:rsidRPr="00293604" w:rsidRDefault="0039084A" w:rsidP="00293604">
      <w:pPr>
        <w:tabs>
          <w:tab w:val="left" w:pos="567"/>
        </w:tabs>
        <w:spacing w:after="120" w:line="240" w:lineRule="auto"/>
        <w:ind w:firstLine="567"/>
        <w:contextualSpacing/>
        <w:jc w:val="both"/>
        <w:rPr>
          <w:b/>
          <w:sz w:val="28"/>
          <w:szCs w:val="28"/>
        </w:rPr>
      </w:pPr>
      <w:r w:rsidRPr="00390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F4EA6" w:rsidRPr="00293604" w:rsidSect="00BA2226">
      <w:footerReference w:type="default" r:id="rId15"/>
      <w:pgSz w:w="11906" w:h="16838"/>
      <w:pgMar w:top="709" w:right="566" w:bottom="709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06" w:rsidRDefault="00E33906" w:rsidP="00365BD1">
      <w:pPr>
        <w:spacing w:after="0" w:line="240" w:lineRule="auto"/>
      </w:pPr>
      <w:r>
        <w:separator/>
      </w:r>
    </w:p>
  </w:endnote>
  <w:endnote w:type="continuationSeparator" w:id="0">
    <w:p w:rsidR="00E33906" w:rsidRDefault="00E33906" w:rsidP="0036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978579"/>
      <w:docPartObj>
        <w:docPartGallery w:val="Page Numbers (Bottom of Page)"/>
        <w:docPartUnique/>
      </w:docPartObj>
    </w:sdtPr>
    <w:sdtEndPr/>
    <w:sdtContent>
      <w:p w:rsidR="005F0D8B" w:rsidRDefault="005F0D8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23A">
          <w:rPr>
            <w:noProof/>
          </w:rPr>
          <w:t>1</w:t>
        </w:r>
        <w:r>
          <w:fldChar w:fldCharType="end"/>
        </w:r>
      </w:p>
    </w:sdtContent>
  </w:sdt>
  <w:p w:rsidR="006D386F" w:rsidRDefault="006D386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06" w:rsidRDefault="00E33906" w:rsidP="00365BD1">
      <w:pPr>
        <w:spacing w:after="0" w:line="240" w:lineRule="auto"/>
      </w:pPr>
      <w:r>
        <w:separator/>
      </w:r>
    </w:p>
  </w:footnote>
  <w:footnote w:type="continuationSeparator" w:id="0">
    <w:p w:rsidR="00E33906" w:rsidRDefault="00E33906" w:rsidP="0036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C70"/>
    <w:multiLevelType w:val="hybridMultilevel"/>
    <w:tmpl w:val="084E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24C1"/>
    <w:multiLevelType w:val="hybridMultilevel"/>
    <w:tmpl w:val="6B8429D2"/>
    <w:lvl w:ilvl="0" w:tplc="57C460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4BFE"/>
    <w:multiLevelType w:val="multilevel"/>
    <w:tmpl w:val="5CC8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4165A"/>
    <w:multiLevelType w:val="hybridMultilevel"/>
    <w:tmpl w:val="88245B7A"/>
    <w:lvl w:ilvl="0" w:tplc="E132B6A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57C4608A">
      <w:start w:val="1"/>
      <w:numFmt w:val="bullet"/>
      <w:lvlText w:val="–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1EC47B97"/>
    <w:multiLevelType w:val="hybridMultilevel"/>
    <w:tmpl w:val="4522B35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B3AC4"/>
    <w:multiLevelType w:val="hybridMultilevel"/>
    <w:tmpl w:val="C43474F2"/>
    <w:lvl w:ilvl="0" w:tplc="02B6776C">
      <w:start w:val="1"/>
      <w:numFmt w:val="decimal"/>
      <w:lvlText w:val="%1."/>
      <w:lvlJc w:val="left"/>
      <w:pPr>
        <w:ind w:left="407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6" w15:restartNumberingAfterBreak="0">
    <w:nsid w:val="255743A4"/>
    <w:multiLevelType w:val="hybridMultilevel"/>
    <w:tmpl w:val="678E482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F47C1A"/>
    <w:multiLevelType w:val="hybridMultilevel"/>
    <w:tmpl w:val="9B021A94"/>
    <w:lvl w:ilvl="0" w:tplc="96388BF8">
      <w:start w:val="65535"/>
      <w:numFmt w:val="bullet"/>
      <w:lvlText w:val="-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F778B"/>
    <w:multiLevelType w:val="hybridMultilevel"/>
    <w:tmpl w:val="A4165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57EA"/>
    <w:multiLevelType w:val="hybridMultilevel"/>
    <w:tmpl w:val="DEEA382C"/>
    <w:lvl w:ilvl="0" w:tplc="57C460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742C7"/>
    <w:multiLevelType w:val="hybridMultilevel"/>
    <w:tmpl w:val="523C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42489"/>
    <w:multiLevelType w:val="hybridMultilevel"/>
    <w:tmpl w:val="4D788036"/>
    <w:lvl w:ilvl="0" w:tplc="1D3854BE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230AA1"/>
    <w:multiLevelType w:val="hybridMultilevel"/>
    <w:tmpl w:val="FE4E7D22"/>
    <w:lvl w:ilvl="0" w:tplc="0000000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FE6306"/>
    <w:multiLevelType w:val="hybridMultilevel"/>
    <w:tmpl w:val="6D0ABBE0"/>
    <w:lvl w:ilvl="0" w:tplc="57C4608A">
      <w:start w:val="1"/>
      <w:numFmt w:val="bullet"/>
      <w:lvlText w:val="–"/>
      <w:lvlJc w:val="left"/>
      <w:pPr>
        <w:tabs>
          <w:tab w:val="num" w:pos="2699"/>
        </w:tabs>
        <w:ind w:left="269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418DD"/>
    <w:multiLevelType w:val="hybridMultilevel"/>
    <w:tmpl w:val="281AE8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FCC558D"/>
    <w:multiLevelType w:val="hybridMultilevel"/>
    <w:tmpl w:val="92065C7A"/>
    <w:lvl w:ilvl="0" w:tplc="F7B22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2941EA7"/>
    <w:multiLevelType w:val="multilevel"/>
    <w:tmpl w:val="F8B4D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69215308"/>
    <w:multiLevelType w:val="multilevel"/>
    <w:tmpl w:val="8CFC2CBE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color w:val="FF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Theme="minorEastAsia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EastAsia" w:hAnsiTheme="minorHAnsi" w:cstheme="minorBidi" w:hint="default"/>
        <w:b w:val="0"/>
        <w:color w:val="FF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b w:val="0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b w:val="0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b w:val="0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EastAsia" w:hAnsiTheme="minorHAnsi" w:cstheme="minorBidi" w:hint="default"/>
        <w:b w:val="0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EastAsia" w:hAnsiTheme="minorHAnsi" w:cstheme="minorBidi" w:hint="default"/>
        <w:b w:val="0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EastAsia" w:hAnsiTheme="minorHAnsi" w:cstheme="minorBidi" w:hint="default"/>
        <w:b w:val="0"/>
        <w:color w:val="FF0000"/>
        <w:sz w:val="22"/>
      </w:rPr>
    </w:lvl>
  </w:abstractNum>
  <w:abstractNum w:abstractNumId="18" w15:restartNumberingAfterBreak="0">
    <w:nsid w:val="7013494E"/>
    <w:multiLevelType w:val="hybridMultilevel"/>
    <w:tmpl w:val="4FACEECA"/>
    <w:lvl w:ilvl="0" w:tplc="FFFFFFFF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1BC82AF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7848F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2504337"/>
    <w:multiLevelType w:val="hybridMultilevel"/>
    <w:tmpl w:val="3CB2F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C52A76"/>
    <w:multiLevelType w:val="hybridMultilevel"/>
    <w:tmpl w:val="3342DE68"/>
    <w:lvl w:ilvl="0" w:tplc="57C4608A">
      <w:start w:val="1"/>
      <w:numFmt w:val="bullet"/>
      <w:lvlText w:val="–"/>
      <w:lvlJc w:val="left"/>
      <w:pPr>
        <w:tabs>
          <w:tab w:val="num" w:pos="749"/>
        </w:tabs>
        <w:ind w:left="749" w:hanging="360"/>
      </w:pPr>
      <w:rPr>
        <w:rFonts w:ascii="Times New Roman" w:hAnsi="Times New Roman" w:cs="Times New Roman" w:hint="default"/>
      </w:rPr>
    </w:lvl>
    <w:lvl w:ilvl="1" w:tplc="57C4608A">
      <w:start w:val="1"/>
      <w:numFmt w:val="bullet"/>
      <w:lvlText w:val="–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79340656"/>
    <w:multiLevelType w:val="hybridMultilevel"/>
    <w:tmpl w:val="9A067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06C96"/>
    <w:multiLevelType w:val="hybridMultilevel"/>
    <w:tmpl w:val="FDB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D43FDB"/>
    <w:multiLevelType w:val="hybridMultilevel"/>
    <w:tmpl w:val="EAD46524"/>
    <w:lvl w:ilvl="0" w:tplc="8536F9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3B7CC0"/>
    <w:multiLevelType w:val="hybridMultilevel"/>
    <w:tmpl w:val="B1323F86"/>
    <w:lvl w:ilvl="0" w:tplc="2FE4B7E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8BA24286">
      <w:start w:val="7"/>
      <w:numFmt w:val="bullet"/>
      <w:lvlText w:val="-"/>
      <w:lvlJc w:val="left"/>
      <w:pPr>
        <w:tabs>
          <w:tab w:val="num" w:pos="1878"/>
        </w:tabs>
        <w:ind w:left="1878" w:hanging="4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0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2"/>
  </w:num>
  <w:num w:numId="24">
    <w:abstractNumId w:val="4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F2"/>
    <w:rsid w:val="000025B7"/>
    <w:rsid w:val="00003120"/>
    <w:rsid w:val="00003226"/>
    <w:rsid w:val="00005548"/>
    <w:rsid w:val="000074C3"/>
    <w:rsid w:val="00007ABF"/>
    <w:rsid w:val="00010DC4"/>
    <w:rsid w:val="00012829"/>
    <w:rsid w:val="00014D04"/>
    <w:rsid w:val="000217DB"/>
    <w:rsid w:val="00023D66"/>
    <w:rsid w:val="000249D2"/>
    <w:rsid w:val="00030DA9"/>
    <w:rsid w:val="00032029"/>
    <w:rsid w:val="000375AE"/>
    <w:rsid w:val="00037A8A"/>
    <w:rsid w:val="00041B61"/>
    <w:rsid w:val="00043123"/>
    <w:rsid w:val="00043417"/>
    <w:rsid w:val="000439DC"/>
    <w:rsid w:val="00050D88"/>
    <w:rsid w:val="00051166"/>
    <w:rsid w:val="000511BD"/>
    <w:rsid w:val="00051956"/>
    <w:rsid w:val="00052FD1"/>
    <w:rsid w:val="0005339D"/>
    <w:rsid w:val="00062121"/>
    <w:rsid w:val="000623B7"/>
    <w:rsid w:val="00065332"/>
    <w:rsid w:val="000678DC"/>
    <w:rsid w:val="00072291"/>
    <w:rsid w:val="0007768F"/>
    <w:rsid w:val="0007792E"/>
    <w:rsid w:val="00082A09"/>
    <w:rsid w:val="00084E40"/>
    <w:rsid w:val="00086113"/>
    <w:rsid w:val="000919A4"/>
    <w:rsid w:val="00093990"/>
    <w:rsid w:val="00093A1D"/>
    <w:rsid w:val="00093CA5"/>
    <w:rsid w:val="0009794A"/>
    <w:rsid w:val="000A3911"/>
    <w:rsid w:val="000A7371"/>
    <w:rsid w:val="000B0616"/>
    <w:rsid w:val="000B242A"/>
    <w:rsid w:val="000B4EB9"/>
    <w:rsid w:val="000B5D85"/>
    <w:rsid w:val="000C465D"/>
    <w:rsid w:val="000C4B86"/>
    <w:rsid w:val="000C7063"/>
    <w:rsid w:val="000C719B"/>
    <w:rsid w:val="000D2867"/>
    <w:rsid w:val="000D4705"/>
    <w:rsid w:val="000D6EA4"/>
    <w:rsid w:val="000E269C"/>
    <w:rsid w:val="000E58AA"/>
    <w:rsid w:val="000E5E1B"/>
    <w:rsid w:val="000F0452"/>
    <w:rsid w:val="000F343E"/>
    <w:rsid w:val="000F4F91"/>
    <w:rsid w:val="0010043A"/>
    <w:rsid w:val="001062CC"/>
    <w:rsid w:val="001104E0"/>
    <w:rsid w:val="00110692"/>
    <w:rsid w:val="0011106B"/>
    <w:rsid w:val="00113B05"/>
    <w:rsid w:val="0011508E"/>
    <w:rsid w:val="00123D25"/>
    <w:rsid w:val="0012537F"/>
    <w:rsid w:val="001273B7"/>
    <w:rsid w:val="00135813"/>
    <w:rsid w:val="00141E41"/>
    <w:rsid w:val="00141E4B"/>
    <w:rsid w:val="001435DF"/>
    <w:rsid w:val="00143F26"/>
    <w:rsid w:val="0014527D"/>
    <w:rsid w:val="00145299"/>
    <w:rsid w:val="00150748"/>
    <w:rsid w:val="00154327"/>
    <w:rsid w:val="0015661F"/>
    <w:rsid w:val="00161ABB"/>
    <w:rsid w:val="00164F6E"/>
    <w:rsid w:val="00165285"/>
    <w:rsid w:val="001653B2"/>
    <w:rsid w:val="00166B63"/>
    <w:rsid w:val="00167F63"/>
    <w:rsid w:val="00170FEF"/>
    <w:rsid w:val="001728DF"/>
    <w:rsid w:val="00175D56"/>
    <w:rsid w:val="00176AAE"/>
    <w:rsid w:val="00176B8F"/>
    <w:rsid w:val="00181B64"/>
    <w:rsid w:val="00184A1B"/>
    <w:rsid w:val="00191C53"/>
    <w:rsid w:val="0019680B"/>
    <w:rsid w:val="001974D8"/>
    <w:rsid w:val="001A02F7"/>
    <w:rsid w:val="001A113F"/>
    <w:rsid w:val="001A1401"/>
    <w:rsid w:val="001A58C2"/>
    <w:rsid w:val="001A5B92"/>
    <w:rsid w:val="001B0796"/>
    <w:rsid w:val="001B17C0"/>
    <w:rsid w:val="001B1E8C"/>
    <w:rsid w:val="001B2753"/>
    <w:rsid w:val="001B436C"/>
    <w:rsid w:val="001C1500"/>
    <w:rsid w:val="001C1751"/>
    <w:rsid w:val="001C2B3E"/>
    <w:rsid w:val="001C362B"/>
    <w:rsid w:val="001D0498"/>
    <w:rsid w:val="001D2A5F"/>
    <w:rsid w:val="001D4478"/>
    <w:rsid w:val="001E0E47"/>
    <w:rsid w:val="001E1C2F"/>
    <w:rsid w:val="001E2BCB"/>
    <w:rsid w:val="001E3B81"/>
    <w:rsid w:val="001F00C6"/>
    <w:rsid w:val="001F0B49"/>
    <w:rsid w:val="001F70F6"/>
    <w:rsid w:val="002001C8"/>
    <w:rsid w:val="00203D2D"/>
    <w:rsid w:val="002049B6"/>
    <w:rsid w:val="00207133"/>
    <w:rsid w:val="00207331"/>
    <w:rsid w:val="0021136A"/>
    <w:rsid w:val="00213B4C"/>
    <w:rsid w:val="002216C6"/>
    <w:rsid w:val="00221951"/>
    <w:rsid w:val="002227CB"/>
    <w:rsid w:val="0022303D"/>
    <w:rsid w:val="00224AD8"/>
    <w:rsid w:val="00225238"/>
    <w:rsid w:val="0023156F"/>
    <w:rsid w:val="00231737"/>
    <w:rsid w:val="00236E52"/>
    <w:rsid w:val="00240626"/>
    <w:rsid w:val="00240DBA"/>
    <w:rsid w:val="002436E0"/>
    <w:rsid w:val="00245F5A"/>
    <w:rsid w:val="002479EF"/>
    <w:rsid w:val="0025136A"/>
    <w:rsid w:val="0025773C"/>
    <w:rsid w:val="00262F85"/>
    <w:rsid w:val="002653E2"/>
    <w:rsid w:val="00273BA9"/>
    <w:rsid w:val="00274697"/>
    <w:rsid w:val="002763A3"/>
    <w:rsid w:val="00280958"/>
    <w:rsid w:val="00280FC0"/>
    <w:rsid w:val="002825DF"/>
    <w:rsid w:val="00290438"/>
    <w:rsid w:val="00290C02"/>
    <w:rsid w:val="002916F3"/>
    <w:rsid w:val="0029205A"/>
    <w:rsid w:val="00293604"/>
    <w:rsid w:val="002937EE"/>
    <w:rsid w:val="00296A57"/>
    <w:rsid w:val="002A05B9"/>
    <w:rsid w:val="002A1F35"/>
    <w:rsid w:val="002A50B4"/>
    <w:rsid w:val="002A72E2"/>
    <w:rsid w:val="002A73D5"/>
    <w:rsid w:val="002B258F"/>
    <w:rsid w:val="002B28AA"/>
    <w:rsid w:val="002B3514"/>
    <w:rsid w:val="002B45E3"/>
    <w:rsid w:val="002C10EA"/>
    <w:rsid w:val="002D0B86"/>
    <w:rsid w:val="002D2C20"/>
    <w:rsid w:val="002E30EE"/>
    <w:rsid w:val="002E5067"/>
    <w:rsid w:val="002F4DFB"/>
    <w:rsid w:val="002F4EA6"/>
    <w:rsid w:val="002F73C1"/>
    <w:rsid w:val="00301529"/>
    <w:rsid w:val="00307F25"/>
    <w:rsid w:val="0031120F"/>
    <w:rsid w:val="0031181E"/>
    <w:rsid w:val="00323667"/>
    <w:rsid w:val="00324141"/>
    <w:rsid w:val="003274AD"/>
    <w:rsid w:val="003276D7"/>
    <w:rsid w:val="003305E2"/>
    <w:rsid w:val="00331B29"/>
    <w:rsid w:val="00334F6F"/>
    <w:rsid w:val="003435A7"/>
    <w:rsid w:val="00344B9E"/>
    <w:rsid w:val="0034724B"/>
    <w:rsid w:val="003503AD"/>
    <w:rsid w:val="0035434E"/>
    <w:rsid w:val="0035522D"/>
    <w:rsid w:val="00355B54"/>
    <w:rsid w:val="00355F38"/>
    <w:rsid w:val="003578F9"/>
    <w:rsid w:val="00360F34"/>
    <w:rsid w:val="00364E81"/>
    <w:rsid w:val="00365BD1"/>
    <w:rsid w:val="00366C96"/>
    <w:rsid w:val="003677A7"/>
    <w:rsid w:val="00376C48"/>
    <w:rsid w:val="003779ED"/>
    <w:rsid w:val="00387A35"/>
    <w:rsid w:val="0039084A"/>
    <w:rsid w:val="003927E1"/>
    <w:rsid w:val="0039570A"/>
    <w:rsid w:val="003A0DE5"/>
    <w:rsid w:val="003A3638"/>
    <w:rsid w:val="003A56B6"/>
    <w:rsid w:val="003B0EEA"/>
    <w:rsid w:val="003B280D"/>
    <w:rsid w:val="003C0530"/>
    <w:rsid w:val="003C22E8"/>
    <w:rsid w:val="003C5063"/>
    <w:rsid w:val="003C517D"/>
    <w:rsid w:val="003C6D1E"/>
    <w:rsid w:val="003C7696"/>
    <w:rsid w:val="003E065D"/>
    <w:rsid w:val="003E49EA"/>
    <w:rsid w:val="003E4B14"/>
    <w:rsid w:val="003E6C62"/>
    <w:rsid w:val="003F14FA"/>
    <w:rsid w:val="003F1D0C"/>
    <w:rsid w:val="003F43CD"/>
    <w:rsid w:val="003F62E0"/>
    <w:rsid w:val="00401355"/>
    <w:rsid w:val="00404CFA"/>
    <w:rsid w:val="00405A2E"/>
    <w:rsid w:val="00407590"/>
    <w:rsid w:val="00411665"/>
    <w:rsid w:val="00412BF6"/>
    <w:rsid w:val="00413522"/>
    <w:rsid w:val="00414AC9"/>
    <w:rsid w:val="00416ED2"/>
    <w:rsid w:val="00417B27"/>
    <w:rsid w:val="00417E0F"/>
    <w:rsid w:val="00426290"/>
    <w:rsid w:val="0042769B"/>
    <w:rsid w:val="004311BF"/>
    <w:rsid w:val="00431F5F"/>
    <w:rsid w:val="00432C01"/>
    <w:rsid w:val="0043465F"/>
    <w:rsid w:val="00452013"/>
    <w:rsid w:val="00455D74"/>
    <w:rsid w:val="004577A9"/>
    <w:rsid w:val="00457D61"/>
    <w:rsid w:val="00461EDA"/>
    <w:rsid w:val="004622EE"/>
    <w:rsid w:val="0046324D"/>
    <w:rsid w:val="00464485"/>
    <w:rsid w:val="00464C89"/>
    <w:rsid w:val="00467C57"/>
    <w:rsid w:val="00470BA3"/>
    <w:rsid w:val="00471733"/>
    <w:rsid w:val="00473C5E"/>
    <w:rsid w:val="00475C82"/>
    <w:rsid w:val="00476AE8"/>
    <w:rsid w:val="00477132"/>
    <w:rsid w:val="00477B36"/>
    <w:rsid w:val="00482CAB"/>
    <w:rsid w:val="004846BE"/>
    <w:rsid w:val="0048601B"/>
    <w:rsid w:val="0049101D"/>
    <w:rsid w:val="00493042"/>
    <w:rsid w:val="004A2CED"/>
    <w:rsid w:val="004A2FEC"/>
    <w:rsid w:val="004A3AAE"/>
    <w:rsid w:val="004A511E"/>
    <w:rsid w:val="004A63AA"/>
    <w:rsid w:val="004B2106"/>
    <w:rsid w:val="004B32F8"/>
    <w:rsid w:val="004C3011"/>
    <w:rsid w:val="004C42B4"/>
    <w:rsid w:val="004C4A22"/>
    <w:rsid w:val="004C6877"/>
    <w:rsid w:val="004C6CD9"/>
    <w:rsid w:val="004C6EFD"/>
    <w:rsid w:val="004D7068"/>
    <w:rsid w:val="004D7167"/>
    <w:rsid w:val="004E3DB0"/>
    <w:rsid w:val="004F056F"/>
    <w:rsid w:val="004F0EDC"/>
    <w:rsid w:val="004F6EDE"/>
    <w:rsid w:val="00500732"/>
    <w:rsid w:val="00507742"/>
    <w:rsid w:val="00512F3B"/>
    <w:rsid w:val="00513BA7"/>
    <w:rsid w:val="00514A8E"/>
    <w:rsid w:val="00523F77"/>
    <w:rsid w:val="00524044"/>
    <w:rsid w:val="005255A1"/>
    <w:rsid w:val="0052592C"/>
    <w:rsid w:val="00527982"/>
    <w:rsid w:val="0053439E"/>
    <w:rsid w:val="00534A07"/>
    <w:rsid w:val="005365E9"/>
    <w:rsid w:val="00537522"/>
    <w:rsid w:val="00543602"/>
    <w:rsid w:val="005455E4"/>
    <w:rsid w:val="0054585B"/>
    <w:rsid w:val="005476C0"/>
    <w:rsid w:val="0054789A"/>
    <w:rsid w:val="005568A2"/>
    <w:rsid w:val="00560432"/>
    <w:rsid w:val="005663B0"/>
    <w:rsid w:val="00566F68"/>
    <w:rsid w:val="00566FA3"/>
    <w:rsid w:val="00567112"/>
    <w:rsid w:val="0057049C"/>
    <w:rsid w:val="0057212F"/>
    <w:rsid w:val="005732AE"/>
    <w:rsid w:val="00574167"/>
    <w:rsid w:val="005753C8"/>
    <w:rsid w:val="00575A57"/>
    <w:rsid w:val="005773BF"/>
    <w:rsid w:val="00577D6B"/>
    <w:rsid w:val="00582C53"/>
    <w:rsid w:val="005873C1"/>
    <w:rsid w:val="00591976"/>
    <w:rsid w:val="0059274F"/>
    <w:rsid w:val="005A04CD"/>
    <w:rsid w:val="005A112F"/>
    <w:rsid w:val="005A6550"/>
    <w:rsid w:val="005B1E53"/>
    <w:rsid w:val="005B2D75"/>
    <w:rsid w:val="005B3079"/>
    <w:rsid w:val="005B6C2F"/>
    <w:rsid w:val="005B6F82"/>
    <w:rsid w:val="005C68DA"/>
    <w:rsid w:val="005C7A9B"/>
    <w:rsid w:val="005D333E"/>
    <w:rsid w:val="005D35F2"/>
    <w:rsid w:val="005D66B8"/>
    <w:rsid w:val="005E05D9"/>
    <w:rsid w:val="005E370A"/>
    <w:rsid w:val="005E3FB7"/>
    <w:rsid w:val="005E7550"/>
    <w:rsid w:val="005F0D8B"/>
    <w:rsid w:val="005F0E7D"/>
    <w:rsid w:val="005F1325"/>
    <w:rsid w:val="005F1EF4"/>
    <w:rsid w:val="005F6CDC"/>
    <w:rsid w:val="005F76FB"/>
    <w:rsid w:val="006016B5"/>
    <w:rsid w:val="00602E29"/>
    <w:rsid w:val="00604B39"/>
    <w:rsid w:val="006066CF"/>
    <w:rsid w:val="006105DD"/>
    <w:rsid w:val="0061561B"/>
    <w:rsid w:val="006156F2"/>
    <w:rsid w:val="00622FC6"/>
    <w:rsid w:val="00624FAB"/>
    <w:rsid w:val="00625313"/>
    <w:rsid w:val="00633EF9"/>
    <w:rsid w:val="0063543B"/>
    <w:rsid w:val="00637DCD"/>
    <w:rsid w:val="00642698"/>
    <w:rsid w:val="00646BF2"/>
    <w:rsid w:val="0065712A"/>
    <w:rsid w:val="00662E05"/>
    <w:rsid w:val="00667487"/>
    <w:rsid w:val="00667C15"/>
    <w:rsid w:val="00670A0F"/>
    <w:rsid w:val="006718B7"/>
    <w:rsid w:val="00673E2B"/>
    <w:rsid w:val="0067432C"/>
    <w:rsid w:val="006758CD"/>
    <w:rsid w:val="0068040A"/>
    <w:rsid w:val="00682A44"/>
    <w:rsid w:val="00690ED2"/>
    <w:rsid w:val="00693027"/>
    <w:rsid w:val="00694573"/>
    <w:rsid w:val="00694EE1"/>
    <w:rsid w:val="0069517A"/>
    <w:rsid w:val="006952CB"/>
    <w:rsid w:val="006965BA"/>
    <w:rsid w:val="006A0181"/>
    <w:rsid w:val="006A091A"/>
    <w:rsid w:val="006A0A48"/>
    <w:rsid w:val="006A2CF9"/>
    <w:rsid w:val="006A2E6F"/>
    <w:rsid w:val="006A3B0D"/>
    <w:rsid w:val="006A61EB"/>
    <w:rsid w:val="006A6E02"/>
    <w:rsid w:val="006A7469"/>
    <w:rsid w:val="006A75F7"/>
    <w:rsid w:val="006A7631"/>
    <w:rsid w:val="006B09EF"/>
    <w:rsid w:val="006B19FF"/>
    <w:rsid w:val="006B20E9"/>
    <w:rsid w:val="006B7080"/>
    <w:rsid w:val="006B7136"/>
    <w:rsid w:val="006C1815"/>
    <w:rsid w:val="006C613D"/>
    <w:rsid w:val="006C6B33"/>
    <w:rsid w:val="006C7C13"/>
    <w:rsid w:val="006D0338"/>
    <w:rsid w:val="006D386F"/>
    <w:rsid w:val="006D6860"/>
    <w:rsid w:val="006D69BD"/>
    <w:rsid w:val="006D7538"/>
    <w:rsid w:val="006E03C2"/>
    <w:rsid w:val="006E1346"/>
    <w:rsid w:val="006E2388"/>
    <w:rsid w:val="006E4C2E"/>
    <w:rsid w:val="006F2A19"/>
    <w:rsid w:val="006F3C67"/>
    <w:rsid w:val="006F560D"/>
    <w:rsid w:val="007026C3"/>
    <w:rsid w:val="00703CBA"/>
    <w:rsid w:val="0070599A"/>
    <w:rsid w:val="007102B4"/>
    <w:rsid w:val="00710A48"/>
    <w:rsid w:val="00712718"/>
    <w:rsid w:val="00712B16"/>
    <w:rsid w:val="00712E60"/>
    <w:rsid w:val="00713440"/>
    <w:rsid w:val="00715947"/>
    <w:rsid w:val="00716D63"/>
    <w:rsid w:val="00720449"/>
    <w:rsid w:val="0072329F"/>
    <w:rsid w:val="00724A69"/>
    <w:rsid w:val="00727D73"/>
    <w:rsid w:val="007355D7"/>
    <w:rsid w:val="00736569"/>
    <w:rsid w:val="00736A95"/>
    <w:rsid w:val="00746677"/>
    <w:rsid w:val="0074796F"/>
    <w:rsid w:val="00750BFA"/>
    <w:rsid w:val="00750D9D"/>
    <w:rsid w:val="0075311B"/>
    <w:rsid w:val="0075443B"/>
    <w:rsid w:val="00755847"/>
    <w:rsid w:val="0076371F"/>
    <w:rsid w:val="00764685"/>
    <w:rsid w:val="007671CB"/>
    <w:rsid w:val="00770FD9"/>
    <w:rsid w:val="00777865"/>
    <w:rsid w:val="00777CBB"/>
    <w:rsid w:val="00780659"/>
    <w:rsid w:val="00780B5F"/>
    <w:rsid w:val="00783783"/>
    <w:rsid w:val="00783EE3"/>
    <w:rsid w:val="00792F9E"/>
    <w:rsid w:val="00793732"/>
    <w:rsid w:val="00794DC3"/>
    <w:rsid w:val="007950FB"/>
    <w:rsid w:val="007A78CC"/>
    <w:rsid w:val="007B234C"/>
    <w:rsid w:val="007B4622"/>
    <w:rsid w:val="007C42CF"/>
    <w:rsid w:val="007C486E"/>
    <w:rsid w:val="007C535D"/>
    <w:rsid w:val="007C5CCF"/>
    <w:rsid w:val="007C627E"/>
    <w:rsid w:val="007D12FE"/>
    <w:rsid w:val="007D1C47"/>
    <w:rsid w:val="007D2032"/>
    <w:rsid w:val="007E186D"/>
    <w:rsid w:val="007E1F24"/>
    <w:rsid w:val="007E2C04"/>
    <w:rsid w:val="007E6294"/>
    <w:rsid w:val="007E6C3C"/>
    <w:rsid w:val="007E6FB6"/>
    <w:rsid w:val="007F20FB"/>
    <w:rsid w:val="007F3D7C"/>
    <w:rsid w:val="007F3DAA"/>
    <w:rsid w:val="007F4124"/>
    <w:rsid w:val="007F624E"/>
    <w:rsid w:val="007F6FD1"/>
    <w:rsid w:val="00800CBE"/>
    <w:rsid w:val="008034BF"/>
    <w:rsid w:val="00804A37"/>
    <w:rsid w:val="00817485"/>
    <w:rsid w:val="008206E2"/>
    <w:rsid w:val="00823168"/>
    <w:rsid w:val="008243ED"/>
    <w:rsid w:val="00824836"/>
    <w:rsid w:val="00826F3D"/>
    <w:rsid w:val="008408DE"/>
    <w:rsid w:val="00841D73"/>
    <w:rsid w:val="00843475"/>
    <w:rsid w:val="00843EB2"/>
    <w:rsid w:val="00847068"/>
    <w:rsid w:val="00851AB9"/>
    <w:rsid w:val="008569BE"/>
    <w:rsid w:val="00856D9F"/>
    <w:rsid w:val="00856DEB"/>
    <w:rsid w:val="00856F2E"/>
    <w:rsid w:val="00860A99"/>
    <w:rsid w:val="0087295D"/>
    <w:rsid w:val="00873A16"/>
    <w:rsid w:val="008852E9"/>
    <w:rsid w:val="008854D8"/>
    <w:rsid w:val="00887B8C"/>
    <w:rsid w:val="00887E73"/>
    <w:rsid w:val="0089030D"/>
    <w:rsid w:val="0089498E"/>
    <w:rsid w:val="00894BA0"/>
    <w:rsid w:val="008958FE"/>
    <w:rsid w:val="008A0B14"/>
    <w:rsid w:val="008A31F0"/>
    <w:rsid w:val="008A361D"/>
    <w:rsid w:val="008A6C5D"/>
    <w:rsid w:val="008B453C"/>
    <w:rsid w:val="008D2EEC"/>
    <w:rsid w:val="008D45A2"/>
    <w:rsid w:val="008D563E"/>
    <w:rsid w:val="008D64AA"/>
    <w:rsid w:val="008D795A"/>
    <w:rsid w:val="008E43AB"/>
    <w:rsid w:val="008E4A49"/>
    <w:rsid w:val="008F0769"/>
    <w:rsid w:val="008F2E91"/>
    <w:rsid w:val="008F4726"/>
    <w:rsid w:val="008F4DAD"/>
    <w:rsid w:val="00901A5D"/>
    <w:rsid w:val="0090283F"/>
    <w:rsid w:val="00903D8B"/>
    <w:rsid w:val="009066CA"/>
    <w:rsid w:val="0090723A"/>
    <w:rsid w:val="00913A54"/>
    <w:rsid w:val="009148F9"/>
    <w:rsid w:val="00922010"/>
    <w:rsid w:val="009248E7"/>
    <w:rsid w:val="00924E37"/>
    <w:rsid w:val="00931D5D"/>
    <w:rsid w:val="00934282"/>
    <w:rsid w:val="00935639"/>
    <w:rsid w:val="0093650A"/>
    <w:rsid w:val="0094113B"/>
    <w:rsid w:val="00942914"/>
    <w:rsid w:val="00946244"/>
    <w:rsid w:val="00951236"/>
    <w:rsid w:val="00962011"/>
    <w:rsid w:val="009708EC"/>
    <w:rsid w:val="009711B4"/>
    <w:rsid w:val="00971A65"/>
    <w:rsid w:val="00971C0E"/>
    <w:rsid w:val="009865F4"/>
    <w:rsid w:val="00987C38"/>
    <w:rsid w:val="00991492"/>
    <w:rsid w:val="009936D5"/>
    <w:rsid w:val="00996436"/>
    <w:rsid w:val="00997055"/>
    <w:rsid w:val="009A42B6"/>
    <w:rsid w:val="009A432D"/>
    <w:rsid w:val="009A6A18"/>
    <w:rsid w:val="009B16D8"/>
    <w:rsid w:val="009B2870"/>
    <w:rsid w:val="009B64EA"/>
    <w:rsid w:val="009C269C"/>
    <w:rsid w:val="009C29E4"/>
    <w:rsid w:val="009C505D"/>
    <w:rsid w:val="009C525E"/>
    <w:rsid w:val="009C5B2A"/>
    <w:rsid w:val="009D0066"/>
    <w:rsid w:val="009D062A"/>
    <w:rsid w:val="009D139B"/>
    <w:rsid w:val="009D22B3"/>
    <w:rsid w:val="009D39CF"/>
    <w:rsid w:val="009E006B"/>
    <w:rsid w:val="009E152A"/>
    <w:rsid w:val="009E4584"/>
    <w:rsid w:val="009E5566"/>
    <w:rsid w:val="009F2EE3"/>
    <w:rsid w:val="009F4FD5"/>
    <w:rsid w:val="009F57F8"/>
    <w:rsid w:val="009F5E34"/>
    <w:rsid w:val="009F649B"/>
    <w:rsid w:val="009F7A4D"/>
    <w:rsid w:val="00A01B04"/>
    <w:rsid w:val="00A02B21"/>
    <w:rsid w:val="00A031F2"/>
    <w:rsid w:val="00A054D4"/>
    <w:rsid w:val="00A056AF"/>
    <w:rsid w:val="00A075D8"/>
    <w:rsid w:val="00A12349"/>
    <w:rsid w:val="00A13CB8"/>
    <w:rsid w:val="00A14461"/>
    <w:rsid w:val="00A14984"/>
    <w:rsid w:val="00A22B33"/>
    <w:rsid w:val="00A23523"/>
    <w:rsid w:val="00A2511C"/>
    <w:rsid w:val="00A2543A"/>
    <w:rsid w:val="00A273BA"/>
    <w:rsid w:val="00A35DC7"/>
    <w:rsid w:val="00A428B1"/>
    <w:rsid w:val="00A453CD"/>
    <w:rsid w:val="00A615B7"/>
    <w:rsid w:val="00A61803"/>
    <w:rsid w:val="00A61B8D"/>
    <w:rsid w:val="00A64EC6"/>
    <w:rsid w:val="00A66E23"/>
    <w:rsid w:val="00A67DAC"/>
    <w:rsid w:val="00A7061A"/>
    <w:rsid w:val="00A70A9A"/>
    <w:rsid w:val="00A71F02"/>
    <w:rsid w:val="00A738A0"/>
    <w:rsid w:val="00A80ABD"/>
    <w:rsid w:val="00A82E61"/>
    <w:rsid w:val="00A85BED"/>
    <w:rsid w:val="00A8780D"/>
    <w:rsid w:val="00A916AB"/>
    <w:rsid w:val="00A91E51"/>
    <w:rsid w:val="00A938B1"/>
    <w:rsid w:val="00A94C8F"/>
    <w:rsid w:val="00A950E6"/>
    <w:rsid w:val="00A96E36"/>
    <w:rsid w:val="00A9756F"/>
    <w:rsid w:val="00AA161A"/>
    <w:rsid w:val="00AA78B7"/>
    <w:rsid w:val="00AB0DEE"/>
    <w:rsid w:val="00AB1182"/>
    <w:rsid w:val="00AB289B"/>
    <w:rsid w:val="00AB3E1B"/>
    <w:rsid w:val="00AB42E3"/>
    <w:rsid w:val="00AB5036"/>
    <w:rsid w:val="00AC511C"/>
    <w:rsid w:val="00AC770E"/>
    <w:rsid w:val="00AD0571"/>
    <w:rsid w:val="00AD17F8"/>
    <w:rsid w:val="00AD1FD5"/>
    <w:rsid w:val="00AD6E78"/>
    <w:rsid w:val="00AE1068"/>
    <w:rsid w:val="00AE436B"/>
    <w:rsid w:val="00AE454C"/>
    <w:rsid w:val="00AE517B"/>
    <w:rsid w:val="00AE776A"/>
    <w:rsid w:val="00AF1071"/>
    <w:rsid w:val="00AF1DC5"/>
    <w:rsid w:val="00AF7C6F"/>
    <w:rsid w:val="00B05885"/>
    <w:rsid w:val="00B0658D"/>
    <w:rsid w:val="00B11FD4"/>
    <w:rsid w:val="00B13014"/>
    <w:rsid w:val="00B14138"/>
    <w:rsid w:val="00B14A8A"/>
    <w:rsid w:val="00B156FD"/>
    <w:rsid w:val="00B2090B"/>
    <w:rsid w:val="00B2210E"/>
    <w:rsid w:val="00B234E0"/>
    <w:rsid w:val="00B259CA"/>
    <w:rsid w:val="00B27ECA"/>
    <w:rsid w:val="00B3127F"/>
    <w:rsid w:val="00B35DFC"/>
    <w:rsid w:val="00B37516"/>
    <w:rsid w:val="00B403E3"/>
    <w:rsid w:val="00B4206C"/>
    <w:rsid w:val="00B42223"/>
    <w:rsid w:val="00B453AA"/>
    <w:rsid w:val="00B4743D"/>
    <w:rsid w:val="00B50492"/>
    <w:rsid w:val="00B506CB"/>
    <w:rsid w:val="00B50EB2"/>
    <w:rsid w:val="00B51CE6"/>
    <w:rsid w:val="00B52EA2"/>
    <w:rsid w:val="00B56B30"/>
    <w:rsid w:val="00B6174F"/>
    <w:rsid w:val="00B67206"/>
    <w:rsid w:val="00B73160"/>
    <w:rsid w:val="00B742BC"/>
    <w:rsid w:val="00B760F3"/>
    <w:rsid w:val="00B77891"/>
    <w:rsid w:val="00B831B9"/>
    <w:rsid w:val="00B8755B"/>
    <w:rsid w:val="00B91350"/>
    <w:rsid w:val="00B92860"/>
    <w:rsid w:val="00B94AC0"/>
    <w:rsid w:val="00B96A41"/>
    <w:rsid w:val="00B96B4F"/>
    <w:rsid w:val="00BA17BB"/>
    <w:rsid w:val="00BA2226"/>
    <w:rsid w:val="00BA5F96"/>
    <w:rsid w:val="00BB1237"/>
    <w:rsid w:val="00BB16E8"/>
    <w:rsid w:val="00BB3343"/>
    <w:rsid w:val="00BB6B0C"/>
    <w:rsid w:val="00BB6E09"/>
    <w:rsid w:val="00BC58AA"/>
    <w:rsid w:val="00BC6D43"/>
    <w:rsid w:val="00BD574D"/>
    <w:rsid w:val="00BD5E56"/>
    <w:rsid w:val="00BE0296"/>
    <w:rsid w:val="00BE0406"/>
    <w:rsid w:val="00BE3A15"/>
    <w:rsid w:val="00BE5332"/>
    <w:rsid w:val="00BF0963"/>
    <w:rsid w:val="00BF0BB2"/>
    <w:rsid w:val="00BF18E1"/>
    <w:rsid w:val="00BF2C35"/>
    <w:rsid w:val="00BF34C4"/>
    <w:rsid w:val="00BF6BCD"/>
    <w:rsid w:val="00C014B3"/>
    <w:rsid w:val="00C03138"/>
    <w:rsid w:val="00C0691F"/>
    <w:rsid w:val="00C06FCC"/>
    <w:rsid w:val="00C07F8E"/>
    <w:rsid w:val="00C1097B"/>
    <w:rsid w:val="00C10F7F"/>
    <w:rsid w:val="00C11ADC"/>
    <w:rsid w:val="00C14BAC"/>
    <w:rsid w:val="00C17A75"/>
    <w:rsid w:val="00C200B3"/>
    <w:rsid w:val="00C22518"/>
    <w:rsid w:val="00C2370D"/>
    <w:rsid w:val="00C27EA3"/>
    <w:rsid w:val="00C32BD3"/>
    <w:rsid w:val="00C34F70"/>
    <w:rsid w:val="00C36450"/>
    <w:rsid w:val="00C40113"/>
    <w:rsid w:val="00C40F9D"/>
    <w:rsid w:val="00C42981"/>
    <w:rsid w:val="00C46351"/>
    <w:rsid w:val="00C511D1"/>
    <w:rsid w:val="00C600A9"/>
    <w:rsid w:val="00C6072E"/>
    <w:rsid w:val="00C613BD"/>
    <w:rsid w:val="00C650B2"/>
    <w:rsid w:val="00C660FB"/>
    <w:rsid w:val="00C6659A"/>
    <w:rsid w:val="00C66C0F"/>
    <w:rsid w:val="00C72F20"/>
    <w:rsid w:val="00C75A4B"/>
    <w:rsid w:val="00C76AEC"/>
    <w:rsid w:val="00C80288"/>
    <w:rsid w:val="00C841F8"/>
    <w:rsid w:val="00C846C2"/>
    <w:rsid w:val="00C8554E"/>
    <w:rsid w:val="00C90DE8"/>
    <w:rsid w:val="00C95BAF"/>
    <w:rsid w:val="00C97AB4"/>
    <w:rsid w:val="00CA2ECC"/>
    <w:rsid w:val="00CA50CE"/>
    <w:rsid w:val="00CA6055"/>
    <w:rsid w:val="00CA7018"/>
    <w:rsid w:val="00CB0BBC"/>
    <w:rsid w:val="00CB55E8"/>
    <w:rsid w:val="00CB756A"/>
    <w:rsid w:val="00CC14A9"/>
    <w:rsid w:val="00CC1DC7"/>
    <w:rsid w:val="00CC5611"/>
    <w:rsid w:val="00CC643A"/>
    <w:rsid w:val="00CC683E"/>
    <w:rsid w:val="00CC6FC8"/>
    <w:rsid w:val="00CD55BD"/>
    <w:rsid w:val="00CD6636"/>
    <w:rsid w:val="00CD6E21"/>
    <w:rsid w:val="00CD72D9"/>
    <w:rsid w:val="00CE30DA"/>
    <w:rsid w:val="00CF12CD"/>
    <w:rsid w:val="00CF2BF9"/>
    <w:rsid w:val="00CF33C4"/>
    <w:rsid w:val="00D04F1D"/>
    <w:rsid w:val="00D062E7"/>
    <w:rsid w:val="00D0679E"/>
    <w:rsid w:val="00D10B91"/>
    <w:rsid w:val="00D12B12"/>
    <w:rsid w:val="00D14DA5"/>
    <w:rsid w:val="00D1510D"/>
    <w:rsid w:val="00D20B87"/>
    <w:rsid w:val="00D22926"/>
    <w:rsid w:val="00D23BC7"/>
    <w:rsid w:val="00D24660"/>
    <w:rsid w:val="00D40A05"/>
    <w:rsid w:val="00D40DD7"/>
    <w:rsid w:val="00D50A5B"/>
    <w:rsid w:val="00D52788"/>
    <w:rsid w:val="00D52DD9"/>
    <w:rsid w:val="00D56C8E"/>
    <w:rsid w:val="00D56CB4"/>
    <w:rsid w:val="00D6044E"/>
    <w:rsid w:val="00D6138D"/>
    <w:rsid w:val="00D61B5C"/>
    <w:rsid w:val="00D664CB"/>
    <w:rsid w:val="00D74488"/>
    <w:rsid w:val="00D7584C"/>
    <w:rsid w:val="00D819E6"/>
    <w:rsid w:val="00D825DA"/>
    <w:rsid w:val="00D83386"/>
    <w:rsid w:val="00D85157"/>
    <w:rsid w:val="00D85278"/>
    <w:rsid w:val="00D91332"/>
    <w:rsid w:val="00D91A21"/>
    <w:rsid w:val="00D92E8A"/>
    <w:rsid w:val="00D93074"/>
    <w:rsid w:val="00D93256"/>
    <w:rsid w:val="00D9338B"/>
    <w:rsid w:val="00D94B0D"/>
    <w:rsid w:val="00D94F76"/>
    <w:rsid w:val="00DA16CC"/>
    <w:rsid w:val="00DA1950"/>
    <w:rsid w:val="00DA1D17"/>
    <w:rsid w:val="00DA2D24"/>
    <w:rsid w:val="00DA31DB"/>
    <w:rsid w:val="00DA410B"/>
    <w:rsid w:val="00DA69C9"/>
    <w:rsid w:val="00DA73FA"/>
    <w:rsid w:val="00DB257E"/>
    <w:rsid w:val="00DB348E"/>
    <w:rsid w:val="00DB54F3"/>
    <w:rsid w:val="00DB6F02"/>
    <w:rsid w:val="00DB70A9"/>
    <w:rsid w:val="00DC5E2C"/>
    <w:rsid w:val="00DD27ED"/>
    <w:rsid w:val="00DD4B17"/>
    <w:rsid w:val="00DD689E"/>
    <w:rsid w:val="00DD7079"/>
    <w:rsid w:val="00DE2F83"/>
    <w:rsid w:val="00DF03D0"/>
    <w:rsid w:val="00DF0528"/>
    <w:rsid w:val="00DF2F31"/>
    <w:rsid w:val="00DF4860"/>
    <w:rsid w:val="00DF603A"/>
    <w:rsid w:val="00DF7259"/>
    <w:rsid w:val="00E0146D"/>
    <w:rsid w:val="00E01524"/>
    <w:rsid w:val="00E024E1"/>
    <w:rsid w:val="00E03A9F"/>
    <w:rsid w:val="00E04B65"/>
    <w:rsid w:val="00E100EE"/>
    <w:rsid w:val="00E11F9D"/>
    <w:rsid w:val="00E13C34"/>
    <w:rsid w:val="00E167BC"/>
    <w:rsid w:val="00E17336"/>
    <w:rsid w:val="00E22DF3"/>
    <w:rsid w:val="00E243CD"/>
    <w:rsid w:val="00E31E83"/>
    <w:rsid w:val="00E33906"/>
    <w:rsid w:val="00E3459D"/>
    <w:rsid w:val="00E34F88"/>
    <w:rsid w:val="00E41900"/>
    <w:rsid w:val="00E421AE"/>
    <w:rsid w:val="00E454DA"/>
    <w:rsid w:val="00E456FC"/>
    <w:rsid w:val="00E47489"/>
    <w:rsid w:val="00E50189"/>
    <w:rsid w:val="00E50633"/>
    <w:rsid w:val="00E52DFC"/>
    <w:rsid w:val="00E52E15"/>
    <w:rsid w:val="00E5315A"/>
    <w:rsid w:val="00E53B85"/>
    <w:rsid w:val="00E551B9"/>
    <w:rsid w:val="00E55703"/>
    <w:rsid w:val="00E60299"/>
    <w:rsid w:val="00E62EF6"/>
    <w:rsid w:val="00E76261"/>
    <w:rsid w:val="00E852EA"/>
    <w:rsid w:val="00E92BF2"/>
    <w:rsid w:val="00EA5BC2"/>
    <w:rsid w:val="00EB458D"/>
    <w:rsid w:val="00EB519F"/>
    <w:rsid w:val="00EB6E0F"/>
    <w:rsid w:val="00EC2398"/>
    <w:rsid w:val="00EC40BA"/>
    <w:rsid w:val="00EC488D"/>
    <w:rsid w:val="00EC6996"/>
    <w:rsid w:val="00EC7F99"/>
    <w:rsid w:val="00ED2946"/>
    <w:rsid w:val="00ED3767"/>
    <w:rsid w:val="00EE06C9"/>
    <w:rsid w:val="00EE4F99"/>
    <w:rsid w:val="00EF2D02"/>
    <w:rsid w:val="00EF6943"/>
    <w:rsid w:val="00EF6A80"/>
    <w:rsid w:val="00F009A0"/>
    <w:rsid w:val="00F0157A"/>
    <w:rsid w:val="00F03451"/>
    <w:rsid w:val="00F03F4B"/>
    <w:rsid w:val="00F04ECE"/>
    <w:rsid w:val="00F06F54"/>
    <w:rsid w:val="00F119DE"/>
    <w:rsid w:val="00F16558"/>
    <w:rsid w:val="00F21791"/>
    <w:rsid w:val="00F248F8"/>
    <w:rsid w:val="00F25FA7"/>
    <w:rsid w:val="00F310DC"/>
    <w:rsid w:val="00F327FC"/>
    <w:rsid w:val="00F33AB8"/>
    <w:rsid w:val="00F34B61"/>
    <w:rsid w:val="00F37F89"/>
    <w:rsid w:val="00F41D52"/>
    <w:rsid w:val="00F45C2B"/>
    <w:rsid w:val="00F51D2B"/>
    <w:rsid w:val="00F51F3D"/>
    <w:rsid w:val="00F562F3"/>
    <w:rsid w:val="00F56539"/>
    <w:rsid w:val="00F567ED"/>
    <w:rsid w:val="00F64ED2"/>
    <w:rsid w:val="00F6541C"/>
    <w:rsid w:val="00F70970"/>
    <w:rsid w:val="00F75290"/>
    <w:rsid w:val="00F75889"/>
    <w:rsid w:val="00F809F9"/>
    <w:rsid w:val="00F829E4"/>
    <w:rsid w:val="00F82A17"/>
    <w:rsid w:val="00F866ED"/>
    <w:rsid w:val="00F945E2"/>
    <w:rsid w:val="00FA0DBC"/>
    <w:rsid w:val="00FA2BDC"/>
    <w:rsid w:val="00FB21FA"/>
    <w:rsid w:val="00FB2EC0"/>
    <w:rsid w:val="00FB47D4"/>
    <w:rsid w:val="00FB606A"/>
    <w:rsid w:val="00FC09A6"/>
    <w:rsid w:val="00FC2550"/>
    <w:rsid w:val="00FC2696"/>
    <w:rsid w:val="00FC3D33"/>
    <w:rsid w:val="00FC4ED8"/>
    <w:rsid w:val="00FD09DD"/>
    <w:rsid w:val="00FD18F6"/>
    <w:rsid w:val="00FD1E5E"/>
    <w:rsid w:val="00FD2050"/>
    <w:rsid w:val="00FD79B8"/>
    <w:rsid w:val="00FE3E89"/>
    <w:rsid w:val="00FE5454"/>
    <w:rsid w:val="00FF3C13"/>
    <w:rsid w:val="00FF628D"/>
    <w:rsid w:val="00FF6363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B6128-3ADA-4348-8A99-38383FE4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F8E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971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F6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6A2E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9028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55F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028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90283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90283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3B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4">
    <w:name w:val="Emphasis"/>
    <w:basedOn w:val="a0"/>
    <w:uiPriority w:val="20"/>
    <w:qFormat/>
    <w:rsid w:val="00D23BC7"/>
    <w:rPr>
      <w:i/>
      <w:iCs/>
    </w:rPr>
  </w:style>
  <w:style w:type="paragraph" w:customStyle="1" w:styleId="Default">
    <w:name w:val="Default"/>
    <w:uiPriority w:val="99"/>
    <w:rsid w:val="00D23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a5">
    <w:name w:val="Основной текст_"/>
    <w:basedOn w:val="a0"/>
    <w:link w:val="31"/>
    <w:locked/>
    <w:rsid w:val="00D23BC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5"/>
    <w:rsid w:val="00D23BC7"/>
    <w:pPr>
      <w:widowControl w:val="0"/>
      <w:shd w:val="clear" w:color="auto" w:fill="FFFFFF"/>
      <w:spacing w:after="180" w:line="0" w:lineRule="atLeast"/>
      <w:jc w:val="center"/>
    </w:pPr>
    <w:rPr>
      <w:rFonts w:ascii="Bookman Old Style" w:eastAsia="Bookman Old Style" w:hAnsi="Bookman Old Style" w:cs="Bookman Old Style"/>
      <w:sz w:val="16"/>
      <w:szCs w:val="16"/>
      <w:lang w:val="uk-UA" w:eastAsia="en-US"/>
    </w:rPr>
  </w:style>
  <w:style w:type="character" w:customStyle="1" w:styleId="FontStyle11">
    <w:name w:val="Font Style11"/>
    <w:uiPriority w:val="99"/>
    <w:rsid w:val="00D23BC7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10">
    <w:name w:val="fontstyle11"/>
    <w:basedOn w:val="a0"/>
    <w:rsid w:val="00D23BC7"/>
  </w:style>
  <w:style w:type="paragraph" w:styleId="a6">
    <w:name w:val="Balloon Text"/>
    <w:basedOn w:val="a"/>
    <w:link w:val="a7"/>
    <w:unhideWhenUsed/>
    <w:rsid w:val="00A1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4461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unhideWhenUsed/>
    <w:rsid w:val="0021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 Indent"/>
    <w:basedOn w:val="a"/>
    <w:link w:val="aa"/>
    <w:rsid w:val="00290C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90C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290C02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link w:val="ad"/>
    <w:uiPriority w:val="1"/>
    <w:qFormat/>
    <w:rsid w:val="0029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2916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16">
    <w:name w:val="fs_16"/>
    <w:basedOn w:val="a0"/>
    <w:rsid w:val="00A273BA"/>
  </w:style>
  <w:style w:type="character" w:customStyle="1" w:styleId="20">
    <w:name w:val="Заголовок 2 Знак"/>
    <w:basedOn w:val="a0"/>
    <w:link w:val="2"/>
    <w:rsid w:val="003F62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rsid w:val="009711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711B4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character" w:customStyle="1" w:styleId="32">
    <w:name w:val="Заголовок №3_"/>
    <w:basedOn w:val="a0"/>
    <w:link w:val="33"/>
    <w:rsid w:val="00D12B12"/>
    <w:rPr>
      <w:rFonts w:ascii="Franklin Gothic Book" w:eastAsia="Franklin Gothic Book" w:hAnsi="Franklin Gothic Book" w:cs="Franklin Gothic Book"/>
      <w:spacing w:val="-10"/>
      <w:sz w:val="38"/>
      <w:szCs w:val="38"/>
      <w:shd w:val="clear" w:color="auto" w:fill="FFFFFF"/>
    </w:rPr>
  </w:style>
  <w:style w:type="character" w:customStyle="1" w:styleId="3BookmanOldStyle16pt0pt">
    <w:name w:val="Заголовок №3 + Bookman Old Style;16 pt;Малые прописные;Интервал 0 pt"/>
    <w:basedOn w:val="32"/>
    <w:rsid w:val="00D12B12"/>
    <w:rPr>
      <w:rFonts w:ascii="Bookman Old Style" w:eastAsia="Bookman Old Style" w:hAnsi="Bookman Old Style" w:cs="Bookman Old Style"/>
      <w:smallCaps/>
      <w:spacing w:val="0"/>
      <w:sz w:val="32"/>
      <w:szCs w:val="32"/>
      <w:shd w:val="clear" w:color="auto" w:fill="FFFFFF"/>
    </w:rPr>
  </w:style>
  <w:style w:type="paragraph" w:customStyle="1" w:styleId="33">
    <w:name w:val="Заголовок №3"/>
    <w:basedOn w:val="a"/>
    <w:link w:val="32"/>
    <w:rsid w:val="00D12B12"/>
    <w:pPr>
      <w:shd w:val="clear" w:color="auto" w:fill="FFFFFF"/>
      <w:spacing w:after="180" w:line="410" w:lineRule="exact"/>
      <w:outlineLvl w:val="2"/>
    </w:pPr>
    <w:rPr>
      <w:rFonts w:ascii="Franklin Gothic Book" w:eastAsia="Franklin Gothic Book" w:hAnsi="Franklin Gothic Book" w:cs="Franklin Gothic Book"/>
      <w:spacing w:val="-10"/>
      <w:sz w:val="38"/>
      <w:szCs w:val="38"/>
      <w:lang w:val="uk-UA" w:eastAsia="en-US"/>
    </w:rPr>
  </w:style>
  <w:style w:type="character" w:customStyle="1" w:styleId="40">
    <w:name w:val="Заголовок 4 Знак"/>
    <w:basedOn w:val="a0"/>
    <w:link w:val="4"/>
    <w:rsid w:val="006A2E6F"/>
    <w:rPr>
      <w:rFonts w:asciiTheme="majorHAnsi" w:eastAsiaTheme="majorEastAsia" w:hAnsiTheme="majorHAnsi" w:cstheme="majorBidi"/>
      <w:b/>
      <w:bCs/>
      <w:i/>
      <w:iCs/>
      <w:color w:val="5B9BD5" w:themeColor="accent1"/>
      <w:lang w:val="ru-RU" w:eastAsia="ru-RU"/>
    </w:rPr>
  </w:style>
  <w:style w:type="table" w:customStyle="1" w:styleId="11">
    <w:name w:val="Сетка таблицы1"/>
    <w:basedOn w:val="a1"/>
    <w:next w:val="ab"/>
    <w:uiPriority w:val="59"/>
    <w:rsid w:val="006A2E6F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2F4EA6"/>
  </w:style>
  <w:style w:type="character" w:styleId="ae">
    <w:name w:val="Strong"/>
    <w:basedOn w:val="a0"/>
    <w:uiPriority w:val="22"/>
    <w:qFormat/>
    <w:rsid w:val="00D85157"/>
    <w:rPr>
      <w:b/>
      <w:bCs/>
    </w:rPr>
  </w:style>
  <w:style w:type="character" w:customStyle="1" w:styleId="60">
    <w:name w:val="Заголовок 6 Знак"/>
    <w:basedOn w:val="a0"/>
    <w:link w:val="6"/>
    <w:rsid w:val="00355F38"/>
    <w:rPr>
      <w:rFonts w:asciiTheme="majorHAnsi" w:eastAsiaTheme="majorEastAsia" w:hAnsiTheme="majorHAnsi" w:cstheme="majorBidi"/>
      <w:color w:val="1F4D78" w:themeColor="accent1" w:themeShade="7F"/>
      <w:lang w:val="ru-RU" w:eastAsia="ru-RU"/>
    </w:rPr>
  </w:style>
  <w:style w:type="character" w:styleId="af">
    <w:name w:val="Hyperlink"/>
    <w:basedOn w:val="a0"/>
    <w:uiPriority w:val="99"/>
    <w:unhideWhenUsed/>
    <w:rsid w:val="00642698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D2867"/>
    <w:rPr>
      <w:color w:val="954F72" w:themeColor="followedHyperlink"/>
      <w:u w:val="single"/>
    </w:rPr>
  </w:style>
  <w:style w:type="character" w:customStyle="1" w:styleId="bodytext2">
    <w:name w:val="bodytext2"/>
    <w:basedOn w:val="a0"/>
    <w:rsid w:val="0019680B"/>
  </w:style>
  <w:style w:type="character" w:customStyle="1" w:styleId="st">
    <w:name w:val="st"/>
    <w:basedOn w:val="a0"/>
    <w:rsid w:val="006A0181"/>
  </w:style>
  <w:style w:type="paragraph" w:customStyle="1" w:styleId="12">
    <w:name w:val="Без интервала1"/>
    <w:uiPriority w:val="99"/>
    <w:qFormat/>
    <w:rsid w:val="00D85278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customStyle="1" w:styleId="21">
    <w:name w:val="Сетка таблицы2"/>
    <w:basedOn w:val="a1"/>
    <w:next w:val="ab"/>
    <w:uiPriority w:val="59"/>
    <w:rsid w:val="00CF12CD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rsid w:val="0090283F"/>
    <w:rPr>
      <w:rFonts w:asciiTheme="majorHAnsi" w:eastAsiaTheme="majorEastAsia" w:hAnsiTheme="majorHAnsi" w:cstheme="majorBidi"/>
      <w:color w:val="1F4D78" w:themeColor="accent1" w:themeShade="7F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90283F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rsid w:val="009028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0283F"/>
    <w:rPr>
      <w:rFonts w:ascii="Arial" w:eastAsia="Times New Roman" w:hAnsi="Arial" w:cs="Arial"/>
      <w:lang w:val="ru-RU" w:eastAsia="ru-RU"/>
    </w:rPr>
  </w:style>
  <w:style w:type="character" w:customStyle="1" w:styleId="FontStyle14">
    <w:name w:val="Font Style14"/>
    <w:basedOn w:val="a0"/>
    <w:rsid w:val="0090283F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90283F"/>
    <w:pPr>
      <w:widowControl w:val="0"/>
      <w:autoSpaceDE w:val="0"/>
      <w:autoSpaceDN w:val="0"/>
      <w:adjustRightInd w:val="0"/>
      <w:spacing w:after="0" w:line="233" w:lineRule="exact"/>
      <w:ind w:firstLine="461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">
    <w:name w:val="Style3"/>
    <w:basedOn w:val="a"/>
    <w:rsid w:val="0090283F"/>
    <w:pPr>
      <w:widowControl w:val="0"/>
      <w:autoSpaceDE w:val="0"/>
      <w:autoSpaceDN w:val="0"/>
      <w:adjustRightInd w:val="0"/>
      <w:spacing w:after="0" w:line="234" w:lineRule="exact"/>
      <w:ind w:firstLine="466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basedOn w:val="a0"/>
    <w:uiPriority w:val="99"/>
    <w:rsid w:val="0090283F"/>
    <w:rPr>
      <w:rFonts w:ascii="Arial Unicode MS" w:eastAsia="Arial Unicode MS" w:cs="Arial Unicode MS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0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283F"/>
    <w:rPr>
      <w:rFonts w:eastAsiaTheme="minorEastAsia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90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283F"/>
    <w:rPr>
      <w:rFonts w:eastAsiaTheme="minorEastAsia"/>
      <w:lang w:val="ru-RU" w:eastAsia="ru-RU"/>
    </w:rPr>
  </w:style>
  <w:style w:type="paragraph" w:styleId="af5">
    <w:name w:val="Body Text"/>
    <w:basedOn w:val="a"/>
    <w:link w:val="af6"/>
    <w:uiPriority w:val="99"/>
    <w:unhideWhenUsed/>
    <w:rsid w:val="0090283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6">
    <w:name w:val="Основной текст Знак"/>
    <w:basedOn w:val="a0"/>
    <w:link w:val="af5"/>
    <w:uiPriority w:val="99"/>
    <w:rsid w:val="009028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283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0283F"/>
    <w:rPr>
      <w:rFonts w:eastAsiaTheme="minorEastAsia"/>
      <w:lang w:val="ru-RU"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0283F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0283F"/>
    <w:rPr>
      <w:rFonts w:eastAsiaTheme="minorEastAsia"/>
      <w:sz w:val="20"/>
      <w:szCs w:val="20"/>
      <w:lang w:val="ru-RU" w:eastAsia="ru-RU"/>
    </w:rPr>
  </w:style>
  <w:style w:type="character" w:styleId="af9">
    <w:name w:val="endnote reference"/>
    <w:basedOn w:val="a0"/>
    <w:uiPriority w:val="99"/>
    <w:semiHidden/>
    <w:unhideWhenUsed/>
    <w:rsid w:val="0090283F"/>
    <w:rPr>
      <w:vertAlign w:val="superscript"/>
    </w:rPr>
  </w:style>
  <w:style w:type="paragraph" w:customStyle="1" w:styleId="msonormalcxspmiddle">
    <w:name w:val="msonormalcxspmiddle"/>
    <w:basedOn w:val="a"/>
    <w:rsid w:val="0090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90283F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styl">
    <w:name w:val="styl"/>
    <w:basedOn w:val="a"/>
    <w:rsid w:val="0090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0283F"/>
  </w:style>
  <w:style w:type="numbering" w:customStyle="1" w:styleId="110">
    <w:name w:val="Нет списка11"/>
    <w:next w:val="a2"/>
    <w:uiPriority w:val="99"/>
    <w:semiHidden/>
    <w:unhideWhenUsed/>
    <w:rsid w:val="0090283F"/>
  </w:style>
  <w:style w:type="paragraph" w:styleId="34">
    <w:name w:val="Body Text 3"/>
    <w:basedOn w:val="a"/>
    <w:link w:val="35"/>
    <w:unhideWhenUsed/>
    <w:rsid w:val="009028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90283F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24">
    <w:name w:val="Body Text Indent 2"/>
    <w:basedOn w:val="a"/>
    <w:link w:val="25"/>
    <w:uiPriority w:val="99"/>
    <w:semiHidden/>
    <w:unhideWhenUsed/>
    <w:rsid w:val="0090283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0283F"/>
    <w:rPr>
      <w:rFonts w:ascii="Calibri" w:eastAsia="Times New Roman" w:hAnsi="Calibri" w:cs="Times New Roman"/>
      <w:lang w:val="ru-RU" w:eastAsia="ru-RU"/>
    </w:rPr>
  </w:style>
  <w:style w:type="paragraph" w:styleId="afb">
    <w:name w:val="Intense Quote"/>
    <w:basedOn w:val="a"/>
    <w:next w:val="a"/>
    <w:link w:val="afc"/>
    <w:uiPriority w:val="30"/>
    <w:qFormat/>
    <w:rsid w:val="0090283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c">
    <w:name w:val="Выделенная цитата Знак"/>
    <w:basedOn w:val="a0"/>
    <w:link w:val="afb"/>
    <w:uiPriority w:val="30"/>
    <w:rsid w:val="0090283F"/>
    <w:rPr>
      <w:rFonts w:ascii="Calibri" w:eastAsia="Times New Roman" w:hAnsi="Calibri" w:cs="Times New Roman"/>
      <w:b/>
      <w:bCs/>
      <w:i/>
      <w:iCs/>
      <w:color w:val="4F81BD"/>
      <w:lang w:val="ru-RU"/>
    </w:rPr>
  </w:style>
  <w:style w:type="paragraph" w:customStyle="1" w:styleId="afd">
    <w:name w:val="Стиль"/>
    <w:uiPriority w:val="99"/>
    <w:rsid w:val="00902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Основной текст1"/>
    <w:basedOn w:val="a"/>
    <w:rsid w:val="0090283F"/>
    <w:pPr>
      <w:shd w:val="clear" w:color="auto" w:fill="FFFFFF"/>
      <w:spacing w:after="0" w:line="0" w:lineRule="atLeast"/>
    </w:pPr>
    <w:rPr>
      <w:rFonts w:ascii="Times New Roman" w:eastAsiaTheme="minorHAnsi" w:hAnsi="Times New Roman" w:cs="Times New Roman"/>
      <w:spacing w:val="1"/>
      <w:sz w:val="25"/>
      <w:szCs w:val="25"/>
      <w:lang w:eastAsia="en-US"/>
    </w:rPr>
  </w:style>
  <w:style w:type="paragraph" w:customStyle="1" w:styleId="Style1">
    <w:name w:val="Style1"/>
    <w:basedOn w:val="a"/>
    <w:uiPriority w:val="99"/>
    <w:rsid w:val="00902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Style6">
    <w:name w:val="Style6"/>
    <w:basedOn w:val="a"/>
    <w:rsid w:val="00902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Style7">
    <w:name w:val="Style7"/>
    <w:basedOn w:val="a"/>
    <w:uiPriority w:val="99"/>
    <w:semiHidden/>
    <w:rsid w:val="0090283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customStyle="1" w:styleId="600">
    <w:name w:val="Основний текст (60)_"/>
    <w:link w:val="601"/>
    <w:semiHidden/>
    <w:locked/>
    <w:rsid w:val="0090283F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601">
    <w:name w:val="Основний текст (60)"/>
    <w:basedOn w:val="a"/>
    <w:link w:val="600"/>
    <w:semiHidden/>
    <w:rsid w:val="0090283F"/>
    <w:pPr>
      <w:shd w:val="clear" w:color="auto" w:fill="FFFFFF"/>
      <w:spacing w:before="120" w:after="0" w:line="206" w:lineRule="exact"/>
    </w:pPr>
    <w:rPr>
      <w:rFonts w:ascii="Batang" w:eastAsia="Batang" w:hAnsi="Batang" w:cs="Batang"/>
      <w:sz w:val="16"/>
      <w:szCs w:val="16"/>
      <w:lang w:val="uk-UA" w:eastAsia="en-US"/>
    </w:rPr>
  </w:style>
  <w:style w:type="paragraph" w:customStyle="1" w:styleId="Style8">
    <w:name w:val="Style8"/>
    <w:basedOn w:val="a"/>
    <w:uiPriority w:val="99"/>
    <w:semiHidden/>
    <w:rsid w:val="0090283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afe">
    <w:name w:val="Знак Знак Знак"/>
    <w:basedOn w:val="a"/>
    <w:uiPriority w:val="99"/>
    <w:semiHidden/>
    <w:rsid w:val="0090283F"/>
    <w:pPr>
      <w:spacing w:after="0" w:line="240" w:lineRule="auto"/>
    </w:pPr>
    <w:rPr>
      <w:rFonts w:ascii="Verdana" w:eastAsia="Times New Roman" w:hAnsi="Verdana" w:cs="Verdana"/>
      <w:sz w:val="26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uiPriority w:val="99"/>
    <w:semiHidden/>
    <w:rsid w:val="009028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90283F"/>
    <w:rPr>
      <w:rFonts w:ascii="Times New Roman" w:hAnsi="Times New Roman" w:cs="Times New Roman" w:hint="default"/>
      <w:sz w:val="24"/>
      <w:szCs w:val="24"/>
    </w:rPr>
  </w:style>
  <w:style w:type="character" w:customStyle="1" w:styleId="c22c12c9">
    <w:name w:val="c22 c12 c9"/>
    <w:basedOn w:val="a0"/>
    <w:rsid w:val="0090283F"/>
  </w:style>
  <w:style w:type="character" w:customStyle="1" w:styleId="aff">
    <w:name w:val="Подпись к таблице + Полужирный"/>
    <w:rsid w:val="009028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5"/>
      <w:szCs w:val="25"/>
      <w:u w:val="none"/>
      <w:effect w:val="none"/>
    </w:rPr>
  </w:style>
  <w:style w:type="character" w:customStyle="1" w:styleId="longtext">
    <w:name w:val="long_text"/>
    <w:basedOn w:val="a0"/>
    <w:rsid w:val="0090283F"/>
  </w:style>
  <w:style w:type="character" w:customStyle="1" w:styleId="FontStyle16">
    <w:name w:val="Font Style16"/>
    <w:uiPriority w:val="99"/>
    <w:rsid w:val="0090283F"/>
    <w:rPr>
      <w:rFonts w:ascii="Times New Roman" w:hAnsi="Times New Roman" w:cs="Times New Roman" w:hint="default"/>
      <w:sz w:val="20"/>
      <w:szCs w:val="20"/>
    </w:rPr>
  </w:style>
  <w:style w:type="character" w:customStyle="1" w:styleId="36">
    <w:name w:val="Основний текст (3)"/>
    <w:rsid w:val="0090283F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FontStyle15">
    <w:name w:val="Font Style15"/>
    <w:uiPriority w:val="99"/>
    <w:rsid w:val="0090283F"/>
    <w:rPr>
      <w:rFonts w:ascii="Times New Roman" w:hAnsi="Times New Roman" w:cs="Times New Roman" w:hint="default"/>
      <w:sz w:val="26"/>
      <w:szCs w:val="26"/>
    </w:rPr>
  </w:style>
  <w:style w:type="character" w:customStyle="1" w:styleId="310">
    <w:name w:val="Основной текст 3 Знак1"/>
    <w:basedOn w:val="a0"/>
    <w:semiHidden/>
    <w:rsid w:val="0090283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37">
    <w:name w:val="Body Text Indent 3"/>
    <w:basedOn w:val="a"/>
    <w:link w:val="38"/>
    <w:uiPriority w:val="99"/>
    <w:rsid w:val="009028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90283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f0">
    <w:name w:val="Title"/>
    <w:basedOn w:val="a"/>
    <w:link w:val="aff1"/>
    <w:uiPriority w:val="99"/>
    <w:qFormat/>
    <w:rsid w:val="009028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f1">
    <w:name w:val="Заголовок Знак"/>
    <w:basedOn w:val="a0"/>
    <w:link w:val="aff0"/>
    <w:uiPriority w:val="99"/>
    <w:rsid w:val="009028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5">
    <w:name w:val="Абзац списку1"/>
    <w:basedOn w:val="a"/>
    <w:uiPriority w:val="99"/>
    <w:rsid w:val="0090283F"/>
    <w:pPr>
      <w:ind w:left="720"/>
    </w:pPr>
    <w:rPr>
      <w:rFonts w:ascii="Calibri" w:eastAsia="Times New Roman" w:hAnsi="Calibri" w:cs="Times New Roman"/>
      <w:lang w:val="uk-UA" w:eastAsia="en-US"/>
    </w:rPr>
  </w:style>
  <w:style w:type="character" w:customStyle="1" w:styleId="aff2">
    <w:name w:val="Знак Знак"/>
    <w:rsid w:val="0090283F"/>
    <w:rPr>
      <w:rFonts w:ascii="Tw Cen MT Condensed" w:hAnsi="Tw Cen MT Condensed"/>
      <w:b/>
      <w:color w:val="00FFFF"/>
      <w:sz w:val="24"/>
      <w:szCs w:val="24"/>
      <w:lang w:val="ru-RU" w:eastAsia="ru-RU" w:bidi="ar-SA"/>
    </w:rPr>
  </w:style>
  <w:style w:type="character" w:customStyle="1" w:styleId="111">
    <w:name w:val="Знак Знак11"/>
    <w:rsid w:val="0090283F"/>
    <w:rPr>
      <w:i/>
      <w:iCs/>
      <w:sz w:val="24"/>
      <w:szCs w:val="24"/>
      <w:lang w:val="uk-UA" w:eastAsia="ru-RU" w:bidi="ar-SA"/>
    </w:rPr>
  </w:style>
  <w:style w:type="character" w:customStyle="1" w:styleId="61">
    <w:name w:val="Знак Знак6"/>
    <w:rsid w:val="0090283F"/>
    <w:rPr>
      <w:sz w:val="32"/>
      <w:szCs w:val="24"/>
      <w:lang w:val="uk-UA" w:eastAsia="ru-RU" w:bidi="ar-SA"/>
    </w:rPr>
  </w:style>
  <w:style w:type="character" w:customStyle="1" w:styleId="150">
    <w:name w:val="Знак Знак15"/>
    <w:rsid w:val="0090283F"/>
    <w:rPr>
      <w:rFonts w:eastAsia="Arial Unicode MS"/>
      <w:b/>
      <w:bCs/>
      <w:sz w:val="24"/>
      <w:szCs w:val="24"/>
      <w:lang w:val="uk-UA" w:eastAsia="ru-RU" w:bidi="ar-SA"/>
    </w:rPr>
  </w:style>
  <w:style w:type="character" w:customStyle="1" w:styleId="51">
    <w:name w:val="Знак Знак5"/>
    <w:rsid w:val="0090283F"/>
    <w:rPr>
      <w:sz w:val="16"/>
      <w:szCs w:val="16"/>
      <w:lang w:val="uk-UA" w:eastAsia="ru-RU" w:bidi="ar-SA"/>
    </w:rPr>
  </w:style>
  <w:style w:type="paragraph" w:styleId="aff3">
    <w:name w:val="caption"/>
    <w:basedOn w:val="a"/>
    <w:next w:val="a"/>
    <w:uiPriority w:val="99"/>
    <w:qFormat/>
    <w:rsid w:val="00902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ff4">
    <w:name w:val="Нормальний текст"/>
    <w:basedOn w:val="a"/>
    <w:uiPriority w:val="99"/>
    <w:rsid w:val="0090283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postbody1">
    <w:name w:val="postbody1"/>
    <w:rsid w:val="0090283F"/>
    <w:rPr>
      <w:rFonts w:ascii="Times New Roman" w:hAnsi="Times New Roman" w:cs="Times New Roman" w:hint="default"/>
    </w:rPr>
  </w:style>
  <w:style w:type="paragraph" w:customStyle="1" w:styleId="msonormalcxsplast">
    <w:name w:val="msonormalcxsplast"/>
    <w:basedOn w:val="a"/>
    <w:uiPriority w:val="99"/>
    <w:rsid w:val="0090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90283F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rsid w:val="00902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/>
      <w:lang w:val="uk-UA" w:eastAsia="en-US"/>
    </w:rPr>
  </w:style>
  <w:style w:type="character" w:customStyle="1" w:styleId="HTML1">
    <w:name w:val="Стандартный HTML Знак1"/>
    <w:basedOn w:val="a0"/>
    <w:rsid w:val="0090283F"/>
    <w:rPr>
      <w:rFonts w:ascii="Consolas" w:eastAsiaTheme="minorEastAsia" w:hAnsi="Consolas" w:cs="Consolas"/>
      <w:sz w:val="20"/>
      <w:szCs w:val="20"/>
      <w:lang w:val="ru-RU" w:eastAsia="ru-RU"/>
    </w:rPr>
  </w:style>
  <w:style w:type="paragraph" w:styleId="aff5">
    <w:name w:val="Subtitle"/>
    <w:basedOn w:val="a"/>
    <w:next w:val="af5"/>
    <w:link w:val="aff6"/>
    <w:qFormat/>
    <w:rsid w:val="009028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ff6">
    <w:name w:val="Подзаголовок Знак"/>
    <w:basedOn w:val="a0"/>
    <w:link w:val="aff5"/>
    <w:rsid w:val="0090283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2pt">
    <w:name w:val="Обычный + 12 pt"/>
    <w:basedOn w:val="a"/>
    <w:rsid w:val="009028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FontStyle23">
    <w:name w:val="Font Style23"/>
    <w:rsid w:val="0090283F"/>
    <w:rPr>
      <w:rFonts w:ascii="Microsoft Sans Serif" w:hAnsi="Microsoft Sans Serif" w:cs="Microsoft Sans Serif" w:hint="default"/>
      <w:sz w:val="14"/>
      <w:szCs w:val="14"/>
    </w:rPr>
  </w:style>
  <w:style w:type="character" w:styleId="aff7">
    <w:name w:val="page number"/>
    <w:basedOn w:val="a0"/>
    <w:rsid w:val="0090283F"/>
  </w:style>
  <w:style w:type="character" w:customStyle="1" w:styleId="FontStyle42">
    <w:name w:val="Font Style42"/>
    <w:basedOn w:val="a0"/>
    <w:rsid w:val="0090283F"/>
    <w:rPr>
      <w:rFonts w:ascii="Microsoft Sans Serif" w:hAnsi="Microsoft Sans Serif" w:cs="Microsoft Sans Serif" w:hint="default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E454DA"/>
  </w:style>
  <w:style w:type="table" w:customStyle="1" w:styleId="39">
    <w:name w:val="Сетка таблицы3"/>
    <w:basedOn w:val="a1"/>
    <w:next w:val="ab"/>
    <w:uiPriority w:val="39"/>
    <w:rsid w:val="00E454DA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">
    <w:name w:val="Сетка таблицы11"/>
    <w:basedOn w:val="a1"/>
    <w:next w:val="ab"/>
    <w:uiPriority w:val="59"/>
    <w:rsid w:val="00E454DA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b"/>
    <w:uiPriority w:val="59"/>
    <w:rsid w:val="00E454DA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454DA"/>
  </w:style>
  <w:style w:type="numbering" w:customStyle="1" w:styleId="1110">
    <w:name w:val="Нет списка111"/>
    <w:next w:val="a2"/>
    <w:uiPriority w:val="99"/>
    <w:semiHidden/>
    <w:unhideWhenUsed/>
    <w:rsid w:val="00E454DA"/>
  </w:style>
  <w:style w:type="table" w:customStyle="1" w:styleId="-111">
    <w:name w:val="Таблица-сетка 1 светлая — акцент 11"/>
    <w:basedOn w:val="a1"/>
    <w:uiPriority w:val="46"/>
    <w:rsid w:val="00E454DA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">
    <w:name w:val="Сетка таблицы4"/>
    <w:basedOn w:val="a1"/>
    <w:next w:val="ab"/>
    <w:uiPriority w:val="39"/>
    <w:rsid w:val="004A2FE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8">
    <w:name w:val="annotation reference"/>
    <w:basedOn w:val="a0"/>
    <w:uiPriority w:val="99"/>
    <w:semiHidden/>
    <w:unhideWhenUsed/>
    <w:rsid w:val="00DA1950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DA1950"/>
    <w:pPr>
      <w:spacing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DA1950"/>
    <w:rPr>
      <w:rFonts w:eastAsiaTheme="minorEastAsia"/>
      <w:sz w:val="20"/>
      <w:szCs w:val="20"/>
      <w:lang w:val="ru-RU"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DA1950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DA1950"/>
    <w:rPr>
      <w:rFonts w:eastAsiaTheme="minorEastAsia"/>
      <w:b/>
      <w:bCs/>
      <w:sz w:val="20"/>
      <w:szCs w:val="20"/>
      <w:lang w:val="ru-RU" w:eastAsia="ru-RU"/>
    </w:rPr>
  </w:style>
  <w:style w:type="paragraph" w:customStyle="1" w:styleId="16">
    <w:name w:val="Абзац списка1"/>
    <w:basedOn w:val="a"/>
    <w:rsid w:val="00376C48"/>
    <w:pPr>
      <w:ind w:left="720"/>
      <w:contextualSpacing/>
    </w:pPr>
    <w:rPr>
      <w:rFonts w:ascii="Calibri" w:eastAsia="Times New Roman" w:hAnsi="Calibri" w:cs="Times New Roman"/>
      <w:sz w:val="20"/>
      <w:szCs w:val="20"/>
      <w:lang w:val="uk-UA" w:eastAsia="en-US"/>
    </w:rPr>
  </w:style>
  <w:style w:type="character" w:customStyle="1" w:styleId="17">
    <w:name w:val="Заголовок №1_"/>
    <w:link w:val="18"/>
    <w:rsid w:val="0021136A"/>
    <w:rPr>
      <w:b/>
      <w:bCs/>
      <w:shd w:val="clear" w:color="auto" w:fill="FFFFFF"/>
    </w:rPr>
  </w:style>
  <w:style w:type="character" w:customStyle="1" w:styleId="TimesNewRoman8pt0pt">
    <w:name w:val="Основной текст + Times New Roman;8 pt;Полужирный;Интервал 0 pt"/>
    <w:rsid w:val="00211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TimesNewRoman0pt">
    <w:name w:val="Основной текст + Times New Roman;Интервал 0 pt"/>
    <w:rsid w:val="0021136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customStyle="1" w:styleId="18">
    <w:name w:val="Заголовок №1"/>
    <w:basedOn w:val="a"/>
    <w:link w:val="17"/>
    <w:rsid w:val="0021136A"/>
    <w:pPr>
      <w:widowControl w:val="0"/>
      <w:shd w:val="clear" w:color="auto" w:fill="FFFFFF"/>
      <w:spacing w:before="780" w:after="240" w:line="278" w:lineRule="exact"/>
      <w:ind w:hanging="1740"/>
      <w:outlineLvl w:val="0"/>
    </w:pPr>
    <w:rPr>
      <w:rFonts w:eastAsiaTheme="minorHAnsi"/>
      <w:b/>
      <w:bCs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2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197514379246687E-2"/>
          <c:y val="5.3908811289339012E-2"/>
          <c:w val="0.65881060086427801"/>
          <c:h val="0.649653292980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9</c:v>
                </c:pt>
                <c:pt idx="4">
                  <c:v>11</c:v>
                </c:pt>
                <c:pt idx="5">
                  <c:v>26</c:v>
                </c:pt>
                <c:pt idx="6">
                  <c:v>5</c:v>
                </c:pt>
                <c:pt idx="7">
                  <c:v>10</c:v>
                </c:pt>
                <c:pt idx="8">
                  <c:v>0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88-45B1-8FCE-B704F5E988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 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16</c:v>
                </c:pt>
                <c:pt idx="1">
                  <c:v>10</c:v>
                </c:pt>
                <c:pt idx="2">
                  <c:v>11</c:v>
                </c:pt>
                <c:pt idx="3">
                  <c:v>13</c:v>
                </c:pt>
                <c:pt idx="4">
                  <c:v>20</c:v>
                </c:pt>
                <c:pt idx="5">
                  <c:v>9</c:v>
                </c:pt>
                <c:pt idx="6">
                  <c:v>19</c:v>
                </c:pt>
                <c:pt idx="7">
                  <c:v>16</c:v>
                </c:pt>
                <c:pt idx="8">
                  <c:v>12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88-45B1-8FCE-B704F5E988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10</c:v>
                </c:pt>
                <c:pt idx="1">
                  <c:v>1</c:v>
                </c:pt>
                <c:pt idx="2">
                  <c:v>18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7</c:v>
                </c:pt>
                <c:pt idx="7">
                  <c:v>0</c:v>
                </c:pt>
                <c:pt idx="8">
                  <c:v>2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88-45B1-8FCE-B704F5E98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316416"/>
        <c:axId val="72317952"/>
        <c:axId val="0"/>
      </c:bar3DChart>
      <c:catAx>
        <c:axId val="72316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2317952"/>
        <c:crosses val="autoZero"/>
        <c:auto val="1"/>
        <c:lblAlgn val="ctr"/>
        <c:lblOffset val="100"/>
        <c:noMultiLvlLbl val="0"/>
      </c:catAx>
      <c:valAx>
        <c:axId val="7231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23164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197514379246687E-2"/>
          <c:y val="5.3908811289339012E-2"/>
          <c:w val="0.65881060086427801"/>
          <c:h val="0.649653292980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</c:v>
                </c:pt>
                <c:pt idx="1">
                  <c:v>20</c:v>
                </c:pt>
                <c:pt idx="3">
                  <c:v>9</c:v>
                </c:pt>
                <c:pt idx="4">
                  <c:v>0</c:v>
                </c:pt>
                <c:pt idx="5">
                  <c:v>7</c:v>
                </c:pt>
                <c:pt idx="6">
                  <c:v>0</c:v>
                </c:pt>
                <c:pt idx="7">
                  <c:v>8</c:v>
                </c:pt>
                <c:pt idx="8">
                  <c:v>0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60-4731-AC9C-4FF2F21214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 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16</c:v>
                </c:pt>
                <c:pt idx="1">
                  <c:v>5</c:v>
                </c:pt>
                <c:pt idx="2">
                  <c:v>13</c:v>
                </c:pt>
                <c:pt idx="3">
                  <c:v>15</c:v>
                </c:pt>
                <c:pt idx="4">
                  <c:v>9</c:v>
                </c:pt>
                <c:pt idx="5">
                  <c:v>24</c:v>
                </c:pt>
                <c:pt idx="6">
                  <c:v>24</c:v>
                </c:pt>
                <c:pt idx="7">
                  <c:v>18</c:v>
                </c:pt>
                <c:pt idx="8">
                  <c:v>2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60-4731-AC9C-4FF2F21214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16</c:v>
                </c:pt>
                <c:pt idx="3">
                  <c:v>3</c:v>
                </c:pt>
                <c:pt idx="4">
                  <c:v>22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12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60-4731-AC9C-4FF2F2121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454528"/>
        <c:axId val="72456064"/>
        <c:axId val="0"/>
      </c:bar3DChart>
      <c:catAx>
        <c:axId val="72454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2456064"/>
        <c:crosses val="autoZero"/>
        <c:auto val="1"/>
        <c:lblAlgn val="ctr"/>
        <c:lblOffset val="100"/>
        <c:noMultiLvlLbl val="0"/>
      </c:catAx>
      <c:valAx>
        <c:axId val="7245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24545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197514379246687E-2"/>
          <c:y val="5.3908811289339012E-2"/>
          <c:w val="0.65881060086427801"/>
          <c:h val="0.649653292980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</c:v>
                </c:pt>
                <c:pt idx="1">
                  <c:v>19</c:v>
                </c:pt>
                <c:pt idx="2">
                  <c:v>4</c:v>
                </c:pt>
                <c:pt idx="3">
                  <c:v>9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9</c:v>
                </c:pt>
                <c:pt idx="8">
                  <c:v>2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96-49C2-B1CC-6D898938A2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 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14</c:v>
                </c:pt>
                <c:pt idx="1">
                  <c:v>6</c:v>
                </c:pt>
                <c:pt idx="2">
                  <c:v>10</c:v>
                </c:pt>
                <c:pt idx="3">
                  <c:v>14</c:v>
                </c:pt>
                <c:pt idx="4">
                  <c:v>3</c:v>
                </c:pt>
                <c:pt idx="5">
                  <c:v>23</c:v>
                </c:pt>
                <c:pt idx="6">
                  <c:v>19</c:v>
                </c:pt>
                <c:pt idx="7">
                  <c:v>17</c:v>
                </c:pt>
                <c:pt idx="8">
                  <c:v>7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96-49C2-B1CC-6D898938A2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6</c:v>
                </c:pt>
                <c:pt idx="1">
                  <c:v>1</c:v>
                </c:pt>
                <c:pt idx="2">
                  <c:v>15</c:v>
                </c:pt>
                <c:pt idx="3">
                  <c:v>3</c:v>
                </c:pt>
                <c:pt idx="4">
                  <c:v>29</c:v>
                </c:pt>
                <c:pt idx="5">
                  <c:v>4</c:v>
                </c:pt>
                <c:pt idx="6">
                  <c:v>7</c:v>
                </c:pt>
                <c:pt idx="7">
                  <c:v>0</c:v>
                </c:pt>
                <c:pt idx="8">
                  <c:v>9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96-49C2-B1CC-6D898938A2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960448"/>
        <c:axId val="73970432"/>
        <c:axId val="0"/>
      </c:bar3DChart>
      <c:catAx>
        <c:axId val="7396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3970432"/>
        <c:crosses val="autoZero"/>
        <c:auto val="1"/>
        <c:lblAlgn val="ctr"/>
        <c:lblOffset val="100"/>
        <c:noMultiLvlLbl val="0"/>
      </c:catAx>
      <c:valAx>
        <c:axId val="7397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39604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197514379246687E-2"/>
          <c:y val="5.3908811289339012E-2"/>
          <c:w val="0.65881060086427801"/>
          <c:h val="0.649653292980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16</c:v>
                </c:pt>
                <c:pt idx="3">
                  <c:v>7</c:v>
                </c:pt>
                <c:pt idx="4">
                  <c:v>0</c:v>
                </c:pt>
                <c:pt idx="5">
                  <c:v>26</c:v>
                </c:pt>
                <c:pt idx="6">
                  <c:v>0</c:v>
                </c:pt>
                <c:pt idx="7">
                  <c:v>12</c:v>
                </c:pt>
                <c:pt idx="8">
                  <c:v>3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E2-4828-997C-8DB6870C8C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 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11</c:v>
                </c:pt>
                <c:pt idx="1">
                  <c:v>9</c:v>
                </c:pt>
                <c:pt idx="2">
                  <c:v>13</c:v>
                </c:pt>
                <c:pt idx="3">
                  <c:v>17</c:v>
                </c:pt>
                <c:pt idx="4">
                  <c:v>18</c:v>
                </c:pt>
                <c:pt idx="5">
                  <c:v>9</c:v>
                </c:pt>
                <c:pt idx="6">
                  <c:v>22</c:v>
                </c:pt>
                <c:pt idx="7">
                  <c:v>14</c:v>
                </c:pt>
                <c:pt idx="8">
                  <c:v>11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E2-4828-997C-8DB6870C8C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12</c:v>
                </c:pt>
                <c:pt idx="1">
                  <c:v>1</c:v>
                </c:pt>
                <c:pt idx="2">
                  <c:v>16</c:v>
                </c:pt>
                <c:pt idx="3">
                  <c:v>3</c:v>
                </c:pt>
                <c:pt idx="4">
                  <c:v>17</c:v>
                </c:pt>
                <c:pt idx="5">
                  <c:v>0</c:v>
                </c:pt>
                <c:pt idx="6">
                  <c:v>4</c:v>
                </c:pt>
                <c:pt idx="7">
                  <c:v>0</c:v>
                </c:pt>
                <c:pt idx="8">
                  <c:v>2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E2-4828-997C-8DB6870C8C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008064"/>
        <c:axId val="74009600"/>
        <c:axId val="0"/>
      </c:bar3DChart>
      <c:catAx>
        <c:axId val="7400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4009600"/>
        <c:crosses val="autoZero"/>
        <c:auto val="1"/>
        <c:lblAlgn val="ctr"/>
        <c:lblOffset val="100"/>
        <c:noMultiLvlLbl val="0"/>
      </c:catAx>
      <c:valAx>
        <c:axId val="7400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40080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197514379246687E-2"/>
          <c:y val="5.3908811289339012E-2"/>
          <c:w val="0.65881060086427801"/>
          <c:h val="0.649653292980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23</c:v>
                </c:pt>
                <c:pt idx="2">
                  <c:v>5</c:v>
                </c:pt>
                <c:pt idx="3">
                  <c:v>12</c:v>
                </c:pt>
                <c:pt idx="4">
                  <c:v>7</c:v>
                </c:pt>
                <c:pt idx="5">
                  <c:v>32</c:v>
                </c:pt>
                <c:pt idx="6">
                  <c:v>13</c:v>
                </c:pt>
                <c:pt idx="7">
                  <c:v>23</c:v>
                </c:pt>
                <c:pt idx="8">
                  <c:v>0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D2-4972-AEAA-471E0E1FCE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 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14</c:v>
                </c:pt>
                <c:pt idx="1">
                  <c:v>2</c:v>
                </c:pt>
                <c:pt idx="2">
                  <c:v>7</c:v>
                </c:pt>
                <c:pt idx="3">
                  <c:v>10</c:v>
                </c:pt>
                <c:pt idx="4">
                  <c:v>17</c:v>
                </c:pt>
                <c:pt idx="5">
                  <c:v>2</c:v>
                </c:pt>
                <c:pt idx="6">
                  <c:v>12</c:v>
                </c:pt>
                <c:pt idx="7">
                  <c:v>3</c:v>
                </c:pt>
                <c:pt idx="8">
                  <c:v>7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D2-4972-AEAA-471E0E1FCE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</c:v>
                </c:pt>
                <c:pt idx="1">
                  <c:v>1</c:v>
                </c:pt>
                <c:pt idx="2">
                  <c:v>17</c:v>
                </c:pt>
                <c:pt idx="3">
                  <c:v>5</c:v>
                </c:pt>
                <c:pt idx="4">
                  <c:v>11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7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D2-4972-AEAA-471E0E1FC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206080"/>
        <c:axId val="76207616"/>
        <c:axId val="0"/>
      </c:bar3DChart>
      <c:catAx>
        <c:axId val="76206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6207616"/>
        <c:crosses val="autoZero"/>
        <c:auto val="1"/>
        <c:lblAlgn val="ctr"/>
        <c:lblOffset val="100"/>
        <c:noMultiLvlLbl val="0"/>
      </c:catAx>
      <c:valAx>
        <c:axId val="7620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62060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197514379246687E-2"/>
          <c:y val="5.3908811289339012E-2"/>
          <c:w val="0.65881060086427801"/>
          <c:h val="0.649653292980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17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  <c:pt idx="5">
                  <c:v>25</c:v>
                </c:pt>
                <c:pt idx="6">
                  <c:v>0</c:v>
                </c:pt>
                <c:pt idx="7">
                  <c:v>15</c:v>
                </c:pt>
                <c:pt idx="8">
                  <c:v>0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C8-4FF0-8BAC-F90EFFB35E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 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11</c:v>
                </c:pt>
                <c:pt idx="3">
                  <c:v>12</c:v>
                </c:pt>
                <c:pt idx="4">
                  <c:v>11</c:v>
                </c:pt>
                <c:pt idx="5">
                  <c:v>10</c:v>
                </c:pt>
                <c:pt idx="6">
                  <c:v>25</c:v>
                </c:pt>
                <c:pt idx="7">
                  <c:v>11</c:v>
                </c:pt>
                <c:pt idx="8">
                  <c:v>5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C8-4FF0-8BAC-F90EFFB35E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</c:v>
                </c:pt>
                <c:pt idx="1">
                  <c:v>1</c:v>
                </c:pt>
                <c:pt idx="2">
                  <c:v>22</c:v>
                </c:pt>
                <c:pt idx="3">
                  <c:v>9</c:v>
                </c:pt>
                <c:pt idx="4">
                  <c:v>21</c:v>
                </c:pt>
                <c:pt idx="6">
                  <c:v>1</c:v>
                </c:pt>
                <c:pt idx="7">
                  <c:v>0</c:v>
                </c:pt>
                <c:pt idx="8">
                  <c:v>9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C8-4FF0-8BAC-F90EFFB35E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297344"/>
        <c:axId val="78299136"/>
        <c:axId val="0"/>
      </c:bar3DChart>
      <c:catAx>
        <c:axId val="78297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8299136"/>
        <c:crosses val="autoZero"/>
        <c:auto val="1"/>
        <c:lblAlgn val="ctr"/>
        <c:lblOffset val="100"/>
        <c:noMultiLvlLbl val="0"/>
      </c:catAx>
      <c:valAx>
        <c:axId val="7829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82973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197514379246687E-2"/>
          <c:y val="5.3908811289339012E-2"/>
          <c:w val="0.65881060086427801"/>
          <c:h val="0.649653292980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19</c:v>
                </c:pt>
                <c:pt idx="2">
                  <c:v>2</c:v>
                </c:pt>
                <c:pt idx="3">
                  <c:v>11</c:v>
                </c:pt>
                <c:pt idx="4">
                  <c:v>0</c:v>
                </c:pt>
                <c:pt idx="5">
                  <c:v>19</c:v>
                </c:pt>
                <c:pt idx="6">
                  <c:v>0</c:v>
                </c:pt>
                <c:pt idx="7">
                  <c:v>10</c:v>
                </c:pt>
                <c:pt idx="8">
                  <c:v>0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DC-4E7A-83C7-65E3023413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 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20</c:v>
                </c:pt>
                <c:pt idx="1">
                  <c:v>5</c:v>
                </c:pt>
                <c:pt idx="2">
                  <c:v>12</c:v>
                </c:pt>
                <c:pt idx="3">
                  <c:v>12</c:v>
                </c:pt>
                <c:pt idx="4">
                  <c:v>3</c:v>
                </c:pt>
                <c:pt idx="5">
                  <c:v>11</c:v>
                </c:pt>
                <c:pt idx="6">
                  <c:v>17</c:v>
                </c:pt>
                <c:pt idx="7">
                  <c:v>15</c:v>
                </c:pt>
                <c:pt idx="8">
                  <c:v>7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DC-4E7A-83C7-65E3023413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П</c:v>
                </c:pt>
                <c:pt idx="1">
                  <c:v>К</c:v>
                </c:pt>
                <c:pt idx="2">
                  <c:v>П</c:v>
                </c:pt>
                <c:pt idx="3">
                  <c:v>К</c:v>
                </c:pt>
                <c:pt idx="4">
                  <c:v>П</c:v>
                </c:pt>
                <c:pt idx="5">
                  <c:v>К</c:v>
                </c:pt>
                <c:pt idx="6">
                  <c:v>п</c:v>
                </c:pt>
                <c:pt idx="7">
                  <c:v>к</c:v>
                </c:pt>
                <c:pt idx="8">
                  <c:v>п</c:v>
                </c:pt>
                <c:pt idx="9">
                  <c:v>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</c:v>
                </c:pt>
                <c:pt idx="1">
                  <c:v>2</c:v>
                </c:pt>
                <c:pt idx="2">
                  <c:v>15</c:v>
                </c:pt>
                <c:pt idx="3">
                  <c:v>3</c:v>
                </c:pt>
                <c:pt idx="4">
                  <c:v>29</c:v>
                </c:pt>
                <c:pt idx="5">
                  <c:v>3</c:v>
                </c:pt>
                <c:pt idx="6">
                  <c:v>9</c:v>
                </c:pt>
                <c:pt idx="7">
                  <c:v>1</c:v>
                </c:pt>
                <c:pt idx="8">
                  <c:v>7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DC-4E7A-83C7-65E3023413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762752"/>
        <c:axId val="78764288"/>
        <c:axId val="0"/>
      </c:bar3DChart>
      <c:catAx>
        <c:axId val="78762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8764288"/>
        <c:crosses val="autoZero"/>
        <c:auto val="1"/>
        <c:lblAlgn val="ctr"/>
        <c:lblOffset val="100"/>
        <c:noMultiLvlLbl val="0"/>
      </c:catAx>
      <c:valAx>
        <c:axId val="7876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87627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0.08018</cdr:x>
      <cdr:y>0.88211</cdr:y>
    </cdr:from>
    <cdr:to>
      <cdr:x>0.20454</cdr:x>
      <cdr:y>1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390258" y="2100524"/>
          <a:ext cx="605294" cy="28072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</a:t>
          </a:r>
          <a:r>
            <a:rPr lang="ru-RU" baseline="0"/>
            <a:t> 5</a:t>
          </a:r>
          <a:endParaRPr lang="ru-RU"/>
        </a:p>
      </cdr:txBody>
    </cdr:sp>
  </cdr:relSizeAnchor>
  <cdr:relSizeAnchor xmlns:cdr="http://schemas.openxmlformats.org/drawingml/2006/chartDrawing">
    <cdr:from>
      <cdr:x>0.21526</cdr:x>
      <cdr:y>0.88</cdr:y>
    </cdr:from>
    <cdr:to>
      <cdr:x>0.34638</cdr:x>
      <cdr:y>0.988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1047750" y="2095500"/>
          <a:ext cx="638175" cy="2571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6</a:t>
          </a:r>
        </a:p>
      </cdr:txBody>
    </cdr:sp>
  </cdr:relSizeAnchor>
  <cdr:relSizeAnchor xmlns:cdr="http://schemas.openxmlformats.org/drawingml/2006/chartDrawing">
    <cdr:from>
      <cdr:x>0.34051</cdr:x>
      <cdr:y>0.872</cdr:y>
    </cdr:from>
    <cdr:to>
      <cdr:x>0.46771</cdr:x>
      <cdr:y>1</cdr:y>
    </cdr:to>
    <cdr:sp macro="" textlink="">
      <cdr:nvSpPr>
        <cdr:cNvPr id="10" name="Прямоугольник 9"/>
        <cdr:cNvSpPr/>
      </cdr:nvSpPr>
      <cdr:spPr>
        <a:xfrm xmlns:a="http://schemas.openxmlformats.org/drawingml/2006/main">
          <a:off x="1657350" y="2076451"/>
          <a:ext cx="619123" cy="30479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8</a:t>
          </a:r>
        </a:p>
      </cdr:txBody>
    </cdr:sp>
  </cdr:relSizeAnchor>
  <cdr:relSizeAnchor xmlns:cdr="http://schemas.openxmlformats.org/drawingml/2006/chartDrawing">
    <cdr:from>
      <cdr:x>0.61448</cdr:x>
      <cdr:y>0.884</cdr:y>
    </cdr:from>
    <cdr:to>
      <cdr:x>0.7456</cdr:x>
      <cdr:y>0.996</cdr:y>
    </cdr:to>
    <cdr:sp macro="" textlink="">
      <cdr:nvSpPr>
        <cdr:cNvPr id="11" name="Прямоугольник 10"/>
        <cdr:cNvSpPr/>
      </cdr:nvSpPr>
      <cdr:spPr>
        <a:xfrm xmlns:a="http://schemas.openxmlformats.org/drawingml/2006/main">
          <a:off x="2990851" y="2105026"/>
          <a:ext cx="638174" cy="26669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11</a:t>
          </a:r>
        </a:p>
      </cdr:txBody>
    </cdr:sp>
  </cdr:relSizeAnchor>
  <cdr:relSizeAnchor xmlns:cdr="http://schemas.openxmlformats.org/drawingml/2006/chartDrawing">
    <cdr:from>
      <cdr:x>0.46771</cdr:x>
      <cdr:y>0.884</cdr:y>
    </cdr:from>
    <cdr:to>
      <cdr:x>0.61138</cdr:x>
      <cdr:y>0.996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2276475" y="2105025"/>
          <a:ext cx="699280" cy="26670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/>
            <a:t>№ 10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0.08018</cdr:x>
      <cdr:y>0.88211</cdr:y>
    </cdr:from>
    <cdr:to>
      <cdr:x>0.20454</cdr:x>
      <cdr:y>1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390258" y="2100524"/>
          <a:ext cx="605294" cy="28072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</a:t>
          </a:r>
          <a:r>
            <a:rPr lang="ru-RU" baseline="0"/>
            <a:t> 5</a:t>
          </a:r>
          <a:endParaRPr lang="ru-RU"/>
        </a:p>
      </cdr:txBody>
    </cdr:sp>
  </cdr:relSizeAnchor>
  <cdr:relSizeAnchor xmlns:cdr="http://schemas.openxmlformats.org/drawingml/2006/chartDrawing">
    <cdr:from>
      <cdr:x>0.21526</cdr:x>
      <cdr:y>0.88</cdr:y>
    </cdr:from>
    <cdr:to>
      <cdr:x>0.34638</cdr:x>
      <cdr:y>0.988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1047750" y="2095500"/>
          <a:ext cx="638175" cy="2571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6</a:t>
          </a:r>
        </a:p>
      </cdr:txBody>
    </cdr:sp>
  </cdr:relSizeAnchor>
  <cdr:relSizeAnchor xmlns:cdr="http://schemas.openxmlformats.org/drawingml/2006/chartDrawing">
    <cdr:from>
      <cdr:x>0.35812</cdr:x>
      <cdr:y>0.884</cdr:y>
    </cdr:from>
    <cdr:to>
      <cdr:x>0.46771</cdr:x>
      <cdr:y>1</cdr:y>
    </cdr:to>
    <cdr:sp macro="" textlink="">
      <cdr:nvSpPr>
        <cdr:cNvPr id="10" name="Прямоугольник 9"/>
        <cdr:cNvSpPr/>
      </cdr:nvSpPr>
      <cdr:spPr>
        <a:xfrm xmlns:a="http://schemas.openxmlformats.org/drawingml/2006/main">
          <a:off x="1743075" y="2105025"/>
          <a:ext cx="533400" cy="2762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8</a:t>
          </a:r>
        </a:p>
      </cdr:txBody>
    </cdr:sp>
  </cdr:relSizeAnchor>
  <cdr:relSizeAnchor xmlns:cdr="http://schemas.openxmlformats.org/drawingml/2006/chartDrawing">
    <cdr:from>
      <cdr:x>0.61448</cdr:x>
      <cdr:y>0.884</cdr:y>
    </cdr:from>
    <cdr:to>
      <cdr:x>0.7456</cdr:x>
      <cdr:y>0.996</cdr:y>
    </cdr:to>
    <cdr:sp macro="" textlink="">
      <cdr:nvSpPr>
        <cdr:cNvPr id="11" name="Прямоугольник 10"/>
        <cdr:cNvSpPr/>
      </cdr:nvSpPr>
      <cdr:spPr>
        <a:xfrm xmlns:a="http://schemas.openxmlformats.org/drawingml/2006/main">
          <a:off x="2990851" y="2105026"/>
          <a:ext cx="638174" cy="26669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11</a:t>
          </a:r>
        </a:p>
      </cdr:txBody>
    </cdr:sp>
  </cdr:relSizeAnchor>
  <cdr:relSizeAnchor xmlns:cdr="http://schemas.openxmlformats.org/drawingml/2006/chartDrawing">
    <cdr:from>
      <cdr:x>0.48141</cdr:x>
      <cdr:y>0.892</cdr:y>
    </cdr:from>
    <cdr:to>
      <cdr:x>0.61138</cdr:x>
      <cdr:y>0.996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2343150" y="2124075"/>
          <a:ext cx="632599" cy="24765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/>
            <a:t>№ 10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0.08018</cdr:x>
      <cdr:y>0.88211</cdr:y>
    </cdr:from>
    <cdr:to>
      <cdr:x>0.20454</cdr:x>
      <cdr:y>1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390258" y="2100524"/>
          <a:ext cx="605294" cy="28072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</a:t>
          </a:r>
          <a:r>
            <a:rPr lang="ru-RU" baseline="0"/>
            <a:t> 5</a:t>
          </a:r>
          <a:endParaRPr lang="ru-RU"/>
        </a:p>
      </cdr:txBody>
    </cdr:sp>
  </cdr:relSizeAnchor>
  <cdr:relSizeAnchor xmlns:cdr="http://schemas.openxmlformats.org/drawingml/2006/chartDrawing">
    <cdr:from>
      <cdr:x>0.21526</cdr:x>
      <cdr:y>0.88</cdr:y>
    </cdr:from>
    <cdr:to>
      <cdr:x>0.34638</cdr:x>
      <cdr:y>0.988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1047750" y="2095500"/>
          <a:ext cx="638175" cy="2571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6</a:t>
          </a:r>
        </a:p>
      </cdr:txBody>
    </cdr:sp>
  </cdr:relSizeAnchor>
  <cdr:relSizeAnchor xmlns:cdr="http://schemas.openxmlformats.org/drawingml/2006/chartDrawing">
    <cdr:from>
      <cdr:x>0.35812</cdr:x>
      <cdr:y>0.884</cdr:y>
    </cdr:from>
    <cdr:to>
      <cdr:x>0.46771</cdr:x>
      <cdr:y>1</cdr:y>
    </cdr:to>
    <cdr:sp macro="" textlink="">
      <cdr:nvSpPr>
        <cdr:cNvPr id="10" name="Прямоугольник 9"/>
        <cdr:cNvSpPr/>
      </cdr:nvSpPr>
      <cdr:spPr>
        <a:xfrm xmlns:a="http://schemas.openxmlformats.org/drawingml/2006/main">
          <a:off x="1743075" y="2105025"/>
          <a:ext cx="533400" cy="2762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8</a:t>
          </a:r>
        </a:p>
      </cdr:txBody>
    </cdr:sp>
  </cdr:relSizeAnchor>
  <cdr:relSizeAnchor xmlns:cdr="http://schemas.openxmlformats.org/drawingml/2006/chartDrawing">
    <cdr:from>
      <cdr:x>0.61448</cdr:x>
      <cdr:y>0.884</cdr:y>
    </cdr:from>
    <cdr:to>
      <cdr:x>0.7456</cdr:x>
      <cdr:y>0.996</cdr:y>
    </cdr:to>
    <cdr:sp macro="" textlink="">
      <cdr:nvSpPr>
        <cdr:cNvPr id="11" name="Прямоугольник 10"/>
        <cdr:cNvSpPr/>
      </cdr:nvSpPr>
      <cdr:spPr>
        <a:xfrm xmlns:a="http://schemas.openxmlformats.org/drawingml/2006/main">
          <a:off x="2990851" y="2105026"/>
          <a:ext cx="638174" cy="26669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11</a:t>
          </a:r>
        </a:p>
      </cdr:txBody>
    </cdr:sp>
  </cdr:relSizeAnchor>
  <cdr:relSizeAnchor xmlns:cdr="http://schemas.openxmlformats.org/drawingml/2006/chartDrawing">
    <cdr:from>
      <cdr:x>0.48141</cdr:x>
      <cdr:y>0.892</cdr:y>
    </cdr:from>
    <cdr:to>
      <cdr:x>0.61138</cdr:x>
      <cdr:y>0.996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2343150" y="2124075"/>
          <a:ext cx="632599" cy="24765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/>
            <a:t>№ 10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0.08018</cdr:x>
      <cdr:y>0.88211</cdr:y>
    </cdr:from>
    <cdr:to>
      <cdr:x>0.20454</cdr:x>
      <cdr:y>1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390258" y="2100524"/>
          <a:ext cx="605294" cy="28072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</a:t>
          </a:r>
          <a:r>
            <a:rPr lang="ru-RU" baseline="0"/>
            <a:t> 5</a:t>
          </a:r>
          <a:endParaRPr lang="ru-RU"/>
        </a:p>
      </cdr:txBody>
    </cdr:sp>
  </cdr:relSizeAnchor>
  <cdr:relSizeAnchor xmlns:cdr="http://schemas.openxmlformats.org/drawingml/2006/chartDrawing">
    <cdr:from>
      <cdr:x>0.21526</cdr:x>
      <cdr:y>0.88</cdr:y>
    </cdr:from>
    <cdr:to>
      <cdr:x>0.34638</cdr:x>
      <cdr:y>0.988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1047750" y="2095500"/>
          <a:ext cx="638175" cy="2571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6</a:t>
          </a:r>
        </a:p>
      </cdr:txBody>
    </cdr:sp>
  </cdr:relSizeAnchor>
  <cdr:relSizeAnchor xmlns:cdr="http://schemas.openxmlformats.org/drawingml/2006/chartDrawing">
    <cdr:from>
      <cdr:x>0.35812</cdr:x>
      <cdr:y>0.884</cdr:y>
    </cdr:from>
    <cdr:to>
      <cdr:x>0.46771</cdr:x>
      <cdr:y>1</cdr:y>
    </cdr:to>
    <cdr:sp macro="" textlink="">
      <cdr:nvSpPr>
        <cdr:cNvPr id="10" name="Прямоугольник 9"/>
        <cdr:cNvSpPr/>
      </cdr:nvSpPr>
      <cdr:spPr>
        <a:xfrm xmlns:a="http://schemas.openxmlformats.org/drawingml/2006/main">
          <a:off x="1743075" y="2105025"/>
          <a:ext cx="533400" cy="2762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8</a:t>
          </a:r>
        </a:p>
      </cdr:txBody>
    </cdr:sp>
  </cdr:relSizeAnchor>
  <cdr:relSizeAnchor xmlns:cdr="http://schemas.openxmlformats.org/drawingml/2006/chartDrawing">
    <cdr:from>
      <cdr:x>0.61448</cdr:x>
      <cdr:y>0.884</cdr:y>
    </cdr:from>
    <cdr:to>
      <cdr:x>0.7456</cdr:x>
      <cdr:y>0.996</cdr:y>
    </cdr:to>
    <cdr:sp macro="" textlink="">
      <cdr:nvSpPr>
        <cdr:cNvPr id="11" name="Прямоугольник 10"/>
        <cdr:cNvSpPr/>
      </cdr:nvSpPr>
      <cdr:spPr>
        <a:xfrm xmlns:a="http://schemas.openxmlformats.org/drawingml/2006/main">
          <a:off x="2990851" y="2105026"/>
          <a:ext cx="638174" cy="26669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11</a:t>
          </a:r>
        </a:p>
      </cdr:txBody>
    </cdr:sp>
  </cdr:relSizeAnchor>
  <cdr:relSizeAnchor xmlns:cdr="http://schemas.openxmlformats.org/drawingml/2006/chartDrawing">
    <cdr:from>
      <cdr:x>0.47797</cdr:x>
      <cdr:y>0.88352</cdr:y>
    </cdr:from>
    <cdr:to>
      <cdr:x>0.60794</cdr:x>
      <cdr:y>1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1898172" y="1422792"/>
          <a:ext cx="516148" cy="187568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/>
            <a:t>№ 10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0.08018</cdr:x>
      <cdr:y>0.88211</cdr:y>
    </cdr:from>
    <cdr:to>
      <cdr:x>0.20454</cdr:x>
      <cdr:y>1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390258" y="2100524"/>
          <a:ext cx="605294" cy="28072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</a:t>
          </a:r>
          <a:r>
            <a:rPr lang="ru-RU" baseline="0"/>
            <a:t> 5</a:t>
          </a:r>
          <a:endParaRPr lang="ru-RU"/>
        </a:p>
      </cdr:txBody>
    </cdr:sp>
  </cdr:relSizeAnchor>
  <cdr:relSizeAnchor xmlns:cdr="http://schemas.openxmlformats.org/drawingml/2006/chartDrawing">
    <cdr:from>
      <cdr:x>0.21526</cdr:x>
      <cdr:y>0.88</cdr:y>
    </cdr:from>
    <cdr:to>
      <cdr:x>0.34638</cdr:x>
      <cdr:y>0.988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1047750" y="2095500"/>
          <a:ext cx="638175" cy="2571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6</a:t>
          </a:r>
        </a:p>
      </cdr:txBody>
    </cdr:sp>
  </cdr:relSizeAnchor>
  <cdr:relSizeAnchor xmlns:cdr="http://schemas.openxmlformats.org/drawingml/2006/chartDrawing">
    <cdr:from>
      <cdr:x>0.35812</cdr:x>
      <cdr:y>0.884</cdr:y>
    </cdr:from>
    <cdr:to>
      <cdr:x>0.46771</cdr:x>
      <cdr:y>1</cdr:y>
    </cdr:to>
    <cdr:sp macro="" textlink="">
      <cdr:nvSpPr>
        <cdr:cNvPr id="10" name="Прямоугольник 9"/>
        <cdr:cNvSpPr/>
      </cdr:nvSpPr>
      <cdr:spPr>
        <a:xfrm xmlns:a="http://schemas.openxmlformats.org/drawingml/2006/main">
          <a:off x="1743075" y="2105025"/>
          <a:ext cx="533400" cy="2762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8</a:t>
          </a:r>
        </a:p>
      </cdr:txBody>
    </cdr:sp>
  </cdr:relSizeAnchor>
  <cdr:relSizeAnchor xmlns:cdr="http://schemas.openxmlformats.org/drawingml/2006/chartDrawing">
    <cdr:from>
      <cdr:x>0.61448</cdr:x>
      <cdr:y>0.884</cdr:y>
    </cdr:from>
    <cdr:to>
      <cdr:x>0.7456</cdr:x>
      <cdr:y>0.996</cdr:y>
    </cdr:to>
    <cdr:sp macro="" textlink="">
      <cdr:nvSpPr>
        <cdr:cNvPr id="11" name="Прямоугольник 10"/>
        <cdr:cNvSpPr/>
      </cdr:nvSpPr>
      <cdr:spPr>
        <a:xfrm xmlns:a="http://schemas.openxmlformats.org/drawingml/2006/main">
          <a:off x="2990851" y="2105026"/>
          <a:ext cx="638174" cy="26669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11</a:t>
          </a:r>
        </a:p>
      </cdr:txBody>
    </cdr:sp>
  </cdr:relSizeAnchor>
  <cdr:relSizeAnchor xmlns:cdr="http://schemas.openxmlformats.org/drawingml/2006/chartDrawing">
    <cdr:from>
      <cdr:x>0.48141</cdr:x>
      <cdr:y>0.892</cdr:y>
    </cdr:from>
    <cdr:to>
      <cdr:x>0.61138</cdr:x>
      <cdr:y>0.996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2343150" y="2124075"/>
          <a:ext cx="632599" cy="24765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/>
            <a:t>№ 10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0.08018</cdr:x>
      <cdr:y>0.88211</cdr:y>
    </cdr:from>
    <cdr:to>
      <cdr:x>0.20454</cdr:x>
      <cdr:y>1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390258" y="2100524"/>
          <a:ext cx="605294" cy="28072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</a:t>
          </a:r>
          <a:r>
            <a:rPr lang="ru-RU" baseline="0"/>
            <a:t> 5</a:t>
          </a:r>
          <a:endParaRPr lang="ru-RU"/>
        </a:p>
      </cdr:txBody>
    </cdr:sp>
  </cdr:relSizeAnchor>
  <cdr:relSizeAnchor xmlns:cdr="http://schemas.openxmlformats.org/drawingml/2006/chartDrawing">
    <cdr:from>
      <cdr:x>0.21526</cdr:x>
      <cdr:y>0.88</cdr:y>
    </cdr:from>
    <cdr:to>
      <cdr:x>0.34638</cdr:x>
      <cdr:y>0.988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1047750" y="2095500"/>
          <a:ext cx="638175" cy="2571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6</a:t>
          </a:r>
        </a:p>
      </cdr:txBody>
    </cdr:sp>
  </cdr:relSizeAnchor>
  <cdr:relSizeAnchor xmlns:cdr="http://schemas.openxmlformats.org/drawingml/2006/chartDrawing">
    <cdr:from>
      <cdr:x>0.35812</cdr:x>
      <cdr:y>0.884</cdr:y>
    </cdr:from>
    <cdr:to>
      <cdr:x>0.46771</cdr:x>
      <cdr:y>1</cdr:y>
    </cdr:to>
    <cdr:sp macro="" textlink="">
      <cdr:nvSpPr>
        <cdr:cNvPr id="10" name="Прямоугольник 9"/>
        <cdr:cNvSpPr/>
      </cdr:nvSpPr>
      <cdr:spPr>
        <a:xfrm xmlns:a="http://schemas.openxmlformats.org/drawingml/2006/main">
          <a:off x="1743075" y="2105025"/>
          <a:ext cx="533400" cy="2762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8</a:t>
          </a:r>
        </a:p>
      </cdr:txBody>
    </cdr:sp>
  </cdr:relSizeAnchor>
  <cdr:relSizeAnchor xmlns:cdr="http://schemas.openxmlformats.org/drawingml/2006/chartDrawing">
    <cdr:from>
      <cdr:x>0.61448</cdr:x>
      <cdr:y>0.884</cdr:y>
    </cdr:from>
    <cdr:to>
      <cdr:x>0.7456</cdr:x>
      <cdr:y>0.996</cdr:y>
    </cdr:to>
    <cdr:sp macro="" textlink="">
      <cdr:nvSpPr>
        <cdr:cNvPr id="11" name="Прямоугольник 10"/>
        <cdr:cNvSpPr/>
      </cdr:nvSpPr>
      <cdr:spPr>
        <a:xfrm xmlns:a="http://schemas.openxmlformats.org/drawingml/2006/main">
          <a:off x="2990851" y="2105026"/>
          <a:ext cx="638174" cy="26669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11</a:t>
          </a:r>
        </a:p>
      </cdr:txBody>
    </cdr:sp>
  </cdr:relSizeAnchor>
  <cdr:relSizeAnchor xmlns:cdr="http://schemas.openxmlformats.org/drawingml/2006/chartDrawing">
    <cdr:from>
      <cdr:x>0.48141</cdr:x>
      <cdr:y>0.892</cdr:y>
    </cdr:from>
    <cdr:to>
      <cdr:x>0.61138</cdr:x>
      <cdr:y>0.996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2343150" y="2124075"/>
          <a:ext cx="632599" cy="24765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/>
            <a:t>№ 10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0.08018</cdr:x>
      <cdr:y>0.88211</cdr:y>
    </cdr:from>
    <cdr:to>
      <cdr:x>0.20454</cdr:x>
      <cdr:y>1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390258" y="2100524"/>
          <a:ext cx="605294" cy="28072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</a:t>
          </a:r>
          <a:r>
            <a:rPr lang="ru-RU" baseline="0"/>
            <a:t> 5</a:t>
          </a:r>
          <a:endParaRPr lang="ru-RU"/>
        </a:p>
      </cdr:txBody>
    </cdr:sp>
  </cdr:relSizeAnchor>
  <cdr:relSizeAnchor xmlns:cdr="http://schemas.openxmlformats.org/drawingml/2006/chartDrawing">
    <cdr:from>
      <cdr:x>0.21526</cdr:x>
      <cdr:y>0.88573</cdr:y>
    </cdr:from>
    <cdr:to>
      <cdr:x>0.34638</cdr:x>
      <cdr:y>0.99373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1047730" y="2109148"/>
          <a:ext cx="638197" cy="2571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6</a:t>
          </a:r>
        </a:p>
      </cdr:txBody>
    </cdr:sp>
  </cdr:relSizeAnchor>
  <cdr:relSizeAnchor xmlns:cdr="http://schemas.openxmlformats.org/drawingml/2006/chartDrawing">
    <cdr:from>
      <cdr:x>0.35812</cdr:x>
      <cdr:y>0.884</cdr:y>
    </cdr:from>
    <cdr:to>
      <cdr:x>0.46771</cdr:x>
      <cdr:y>1</cdr:y>
    </cdr:to>
    <cdr:sp macro="" textlink="">
      <cdr:nvSpPr>
        <cdr:cNvPr id="10" name="Прямоугольник 9"/>
        <cdr:cNvSpPr/>
      </cdr:nvSpPr>
      <cdr:spPr>
        <a:xfrm xmlns:a="http://schemas.openxmlformats.org/drawingml/2006/main">
          <a:off x="1743075" y="2105025"/>
          <a:ext cx="533400" cy="2762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8</a:t>
          </a:r>
        </a:p>
      </cdr:txBody>
    </cdr:sp>
  </cdr:relSizeAnchor>
  <cdr:relSizeAnchor xmlns:cdr="http://schemas.openxmlformats.org/drawingml/2006/chartDrawing">
    <cdr:from>
      <cdr:x>0.61448</cdr:x>
      <cdr:y>0.884</cdr:y>
    </cdr:from>
    <cdr:to>
      <cdr:x>0.7456</cdr:x>
      <cdr:y>0.996</cdr:y>
    </cdr:to>
    <cdr:sp macro="" textlink="">
      <cdr:nvSpPr>
        <cdr:cNvPr id="11" name="Прямоугольник 10"/>
        <cdr:cNvSpPr/>
      </cdr:nvSpPr>
      <cdr:spPr>
        <a:xfrm xmlns:a="http://schemas.openxmlformats.org/drawingml/2006/main">
          <a:off x="2990851" y="2105026"/>
          <a:ext cx="638174" cy="26669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/>
            <a:t>№ 11</a:t>
          </a:r>
        </a:p>
      </cdr:txBody>
    </cdr:sp>
  </cdr:relSizeAnchor>
  <cdr:relSizeAnchor xmlns:cdr="http://schemas.openxmlformats.org/drawingml/2006/chartDrawing">
    <cdr:from>
      <cdr:x>0.48141</cdr:x>
      <cdr:y>0.892</cdr:y>
    </cdr:from>
    <cdr:to>
      <cdr:x>0.61138</cdr:x>
      <cdr:y>0.996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2343150" y="2124075"/>
          <a:ext cx="632599" cy="24765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/>
            <a:t>№ 10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CDD1-230E-4DB7-B43F-5456C44E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1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OSKAR</cp:lastModifiedBy>
  <cp:revision>114</cp:revision>
  <cp:lastPrinted>2019-09-03T08:58:00Z</cp:lastPrinted>
  <dcterms:created xsi:type="dcterms:W3CDTF">2019-07-23T07:12:00Z</dcterms:created>
  <dcterms:modified xsi:type="dcterms:W3CDTF">2020-01-29T16:01:00Z</dcterms:modified>
</cp:coreProperties>
</file>